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D4" w:rsidRDefault="00E34A74" w:rsidP="00E34A74">
      <w:pPr>
        <w:jc w:val="center"/>
        <w:rPr>
          <w:b/>
        </w:rPr>
      </w:pPr>
      <w:r>
        <w:rPr>
          <w:b/>
        </w:rPr>
        <w:t>АДМИНИСТРАЦИЯ ПЕРЕКОПСКОГО</w:t>
      </w:r>
      <w:r w:rsidR="008E1DD4">
        <w:rPr>
          <w:b/>
        </w:rPr>
        <w:t xml:space="preserve"> СЕЛЬСКОГО ПОСЕЛЕНИЯ</w:t>
      </w:r>
      <w:r w:rsidR="008E1DD4">
        <w:rPr>
          <w:b/>
        </w:rPr>
        <w:tab/>
      </w:r>
      <w:r w:rsidR="008E1DD4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:rsidR="00E34A74" w:rsidRDefault="00E34A74" w:rsidP="00E34A7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8E1DD4" w:rsidRDefault="008E1DD4" w:rsidP="008E1DD4">
      <w:pPr>
        <w:rPr>
          <w:b/>
        </w:rPr>
      </w:pPr>
      <w:r>
        <w:rPr>
          <w:b/>
        </w:rPr>
        <w:t>_______________________________________________________________________</w:t>
      </w:r>
    </w:p>
    <w:p w:rsidR="008E1DD4" w:rsidRDefault="008E1DD4" w:rsidP="008E1DD4">
      <w:pPr>
        <w:rPr>
          <w:b/>
        </w:rPr>
      </w:pPr>
    </w:p>
    <w:p w:rsidR="008E1DD4" w:rsidRDefault="008E1DD4" w:rsidP="008E1DD4">
      <w:pPr>
        <w:rPr>
          <w:b/>
        </w:rPr>
      </w:pPr>
      <w:r>
        <w:rPr>
          <w:b/>
        </w:rPr>
        <w:t xml:space="preserve">                                             </w:t>
      </w:r>
      <w:r w:rsidR="00260BEE">
        <w:rPr>
          <w:b/>
        </w:rPr>
        <w:t xml:space="preserve">                </w:t>
      </w:r>
      <w:r>
        <w:rPr>
          <w:b/>
        </w:rPr>
        <w:t>ПОСТАНОВЛЕНИЕ</w:t>
      </w:r>
    </w:p>
    <w:p w:rsidR="008E1DD4" w:rsidRDefault="008E1DD4" w:rsidP="008E1DD4"/>
    <w:p w:rsidR="008E1DD4" w:rsidRDefault="00E34A74" w:rsidP="008E1DD4">
      <w:bookmarkStart w:id="0" w:name="_GoBack"/>
      <w:r>
        <w:t>от 01.04.2020 года №</w:t>
      </w:r>
      <w:r w:rsidR="00143616">
        <w:t xml:space="preserve"> 29</w:t>
      </w:r>
      <w:r>
        <w:t xml:space="preserve">                                                                                            х. Перекопка</w:t>
      </w:r>
    </w:p>
    <w:p w:rsidR="008E1DD4" w:rsidRDefault="008E1DD4" w:rsidP="008E1DD4">
      <w:pPr>
        <w:rPr>
          <w:b/>
        </w:rPr>
      </w:pP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О мерах пожарной безопасности в</w:t>
      </w: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весенне-</w:t>
      </w:r>
      <w:r w:rsidR="00E34A74" w:rsidRPr="00260BEE">
        <w:rPr>
          <w:b/>
        </w:rPr>
        <w:t>летний период</w:t>
      </w:r>
    </w:p>
    <w:bookmarkEnd w:id="0"/>
    <w:p w:rsidR="008E1DD4" w:rsidRPr="00260BEE" w:rsidRDefault="008E1DD4" w:rsidP="008E1DD4">
      <w:pPr>
        <w:rPr>
          <w:b/>
        </w:rPr>
      </w:pPr>
    </w:p>
    <w:p w:rsidR="008E1DD4" w:rsidRDefault="008E1DD4" w:rsidP="008E1DD4">
      <w:pPr>
        <w:jc w:val="both"/>
      </w:pPr>
      <w:r>
        <w:rPr>
          <w:b/>
        </w:rPr>
        <w:t xml:space="preserve">           </w:t>
      </w:r>
      <w:r>
        <w:t>Ежегодно, с началом весенне-летнего периода, увеличивается число нарушений правил пожарной безопасности, вследствие чего происходит значительный рост количества пожаров.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  <w:r>
        <w:t xml:space="preserve">           В целях повышения уровня противопожарной защиты населенных пунктов, руководствуясь </w:t>
      </w:r>
      <w:r w:rsidR="00E34A74">
        <w:t>Федеральным законом</w:t>
      </w:r>
      <w:r>
        <w:t xml:space="preserve"> от 06.10 2003 года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</w:t>
      </w:r>
      <w:r w:rsidR="00E34A74">
        <w:t>», Законом</w:t>
      </w:r>
      <w:r>
        <w:t xml:space="preserve"> Волгоградской области от 28.04.2006 г № 1220-ОД «О пожарной безопасности»,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8E1DD4" w:rsidRDefault="008E1DD4" w:rsidP="008E1DD4">
      <w:pPr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</w:p>
    <w:p w:rsidR="008E1DD4" w:rsidRDefault="008E1DD4" w:rsidP="008E1DD4">
      <w:pPr>
        <w:jc w:val="both"/>
      </w:pPr>
    </w:p>
    <w:p w:rsidR="008E1DD4" w:rsidRDefault="008E1DD4" w:rsidP="00E34A74">
      <w:pPr>
        <w:jc w:val="both"/>
      </w:pPr>
      <w:r>
        <w:tab/>
        <w:t xml:space="preserve">1.  Утвердить Комплексный план основных мероприятий по обеспечению пожарной безопасности в населенных пунктах на территории </w:t>
      </w:r>
      <w:proofErr w:type="spellStart"/>
      <w:r>
        <w:t>Перекопского</w:t>
      </w:r>
      <w:proofErr w:type="spellEnd"/>
      <w:r>
        <w:t xml:space="preserve"> сельского поселения, реализуемых органами местного самоуправления, предприятиями, учреждениями и организациями поселения в весенне-летний период (приложение №1).</w:t>
      </w:r>
    </w:p>
    <w:p w:rsidR="008E1DD4" w:rsidRDefault="008E1DD4" w:rsidP="00E34A74">
      <w:pPr>
        <w:jc w:val="both"/>
      </w:pPr>
      <w:r>
        <w:t xml:space="preserve">           2. Настоящее постановление довести до руководителей организаций, глав крестьянско-фермерских хозяйств.</w:t>
      </w:r>
    </w:p>
    <w:p w:rsidR="008E1DD4" w:rsidRDefault="00E34A74" w:rsidP="00E34A74">
      <w:pPr>
        <w:jc w:val="both"/>
      </w:pPr>
      <w:r>
        <w:t xml:space="preserve">           </w:t>
      </w:r>
      <w:r w:rsidR="008E1DD4">
        <w:t xml:space="preserve">3. </w:t>
      </w:r>
      <w:r>
        <w:t xml:space="preserve">   </w:t>
      </w:r>
      <w:r w:rsidR="008E1DD4">
        <w:t>Обнародовать настоящее постановление в установленный законом порядке.</w:t>
      </w:r>
    </w:p>
    <w:p w:rsidR="008E1DD4" w:rsidRDefault="008E1DD4" w:rsidP="00E34A74">
      <w:pPr>
        <w:jc w:val="both"/>
      </w:pPr>
      <w:r>
        <w:t xml:space="preserve">           4. </w:t>
      </w:r>
      <w:r w:rsidR="00E34A74">
        <w:t xml:space="preserve">   </w:t>
      </w:r>
      <w:r>
        <w:t>Контроль за исполнением настоящего постановления оставить за собой.</w:t>
      </w:r>
    </w:p>
    <w:p w:rsidR="008E1DD4" w:rsidRDefault="008E1DD4" w:rsidP="00E34A74">
      <w:pPr>
        <w:jc w:val="both"/>
      </w:pPr>
    </w:p>
    <w:p w:rsidR="008E1DD4" w:rsidRDefault="008E1DD4" w:rsidP="008E1DD4">
      <w:pPr>
        <w:jc w:val="both"/>
      </w:pPr>
    </w:p>
    <w:p w:rsidR="00E34A74" w:rsidRDefault="00E34A74" w:rsidP="008E1DD4">
      <w:pPr>
        <w:jc w:val="both"/>
      </w:pPr>
    </w:p>
    <w:p w:rsidR="00E34A74" w:rsidRDefault="00E34A7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                      С.Г. Кудрин</w:t>
      </w: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E34A74">
      <w:pPr>
        <w:ind w:firstLine="708"/>
        <w:jc w:val="right"/>
      </w:pPr>
      <w:r>
        <w:t xml:space="preserve">Приложение к постановлению </w:t>
      </w:r>
    </w:p>
    <w:p w:rsidR="008E1DD4" w:rsidRDefault="008E1DD4" w:rsidP="00E34A74">
      <w:pPr>
        <w:ind w:firstLine="708"/>
        <w:jc w:val="right"/>
      </w:pPr>
      <w:r>
        <w:t xml:space="preserve">Администрации </w:t>
      </w:r>
      <w:proofErr w:type="spellStart"/>
      <w:r>
        <w:t>Перекопского</w:t>
      </w:r>
      <w:proofErr w:type="spellEnd"/>
      <w:r>
        <w:t xml:space="preserve">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</w:t>
      </w:r>
      <w:r w:rsidR="00E34A74">
        <w:t xml:space="preserve">                     </w:t>
      </w:r>
      <w:r>
        <w:t xml:space="preserve">сельского поселения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  </w:t>
      </w:r>
      <w:r w:rsidR="00E34A74">
        <w:t xml:space="preserve">                     </w:t>
      </w:r>
      <w:r>
        <w:t>от 0</w:t>
      </w:r>
      <w:r w:rsidR="00143616">
        <w:t>1</w:t>
      </w:r>
      <w:r w:rsidR="00E34A74">
        <w:t>.04.</w:t>
      </w:r>
      <w:r>
        <w:t>20</w:t>
      </w:r>
      <w:r w:rsidR="00260BEE">
        <w:t>20</w:t>
      </w:r>
      <w:r w:rsidR="00E34A74">
        <w:t xml:space="preserve"> г. № 29</w:t>
      </w:r>
    </w:p>
    <w:p w:rsidR="008E1DD4" w:rsidRDefault="008E1DD4" w:rsidP="008E1DD4">
      <w:pPr>
        <w:jc w:val="right"/>
      </w:pPr>
    </w:p>
    <w:p w:rsidR="008E1DD4" w:rsidRDefault="008E1DD4" w:rsidP="008E1DD4">
      <w:pPr>
        <w:jc w:val="right"/>
      </w:pPr>
    </w:p>
    <w:p w:rsidR="008E1DD4" w:rsidRDefault="008E1DD4" w:rsidP="008E1DD4">
      <w:pPr>
        <w:jc w:val="right"/>
      </w:pP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Комплекс мероприятий 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по обеспечению пожарной безопасности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на территории </w:t>
      </w:r>
      <w:proofErr w:type="spellStart"/>
      <w:r w:rsidRPr="00E34A74">
        <w:rPr>
          <w:b/>
        </w:rPr>
        <w:t>Перекопского</w:t>
      </w:r>
      <w:proofErr w:type="spellEnd"/>
      <w:r w:rsidRPr="00E34A74">
        <w:rPr>
          <w:b/>
        </w:rPr>
        <w:t xml:space="preserve"> сельского поселения в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весенне-</w:t>
      </w:r>
      <w:r w:rsidR="00E34A74" w:rsidRPr="00E34A74">
        <w:rPr>
          <w:b/>
        </w:rPr>
        <w:t>летний период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5032"/>
        <w:gridCol w:w="8"/>
        <w:gridCol w:w="1796"/>
        <w:gridCol w:w="22"/>
        <w:gridCol w:w="1806"/>
      </w:tblGrid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ind w:left="44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                                                                                                                       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 xml:space="preserve">Мероприятия по нормативно правовому регулированию в сфере обеспечения пожарной безопасности 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ревизию действующих нормативно – правовых актов, внести в них необходимые изменения, принять отсутствующие акты.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8E1DD4">
              <w:rPr>
                <w:lang w:eastAsia="en-US"/>
              </w:rPr>
              <w:t>мере необходимости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целевое и полное расходование средств, выделяемых на обеспечение первичных мер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Финансист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проведение комплекса мероприятий по разработке и реализации первичных мер пожарной безопасности в границах населенных пунктов и планов, направленных на предотвращение пожаров и защиту населения.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 w:rsidRPr="00143616">
              <w:rPr>
                <w:b/>
                <w:lang w:eastAsia="en-US"/>
              </w:rPr>
              <w:t>Основные организационно – методические указания по обеспечению пожарной безопасности</w:t>
            </w:r>
            <w:r>
              <w:rPr>
                <w:lang w:eastAsia="en-US"/>
              </w:rPr>
              <w:t>.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Устанавливать особый противопожарный режим на территории поселения в случае повышения пожарной опасности.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оперативной обстановке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вопросы противопожарного состояния и готовности к работе в весенне-летний период объектов жизнеобеспечения и с массовым пребыванием людей.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>Организационно – практические мероприятия, направленные на обеспечение пожарной безопасности населённых пунктов объектов экономики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разъяснительную работу по профилактике пожаров, оформление уголков пожарной безопасности в местах массового </w:t>
            </w:r>
            <w:r>
              <w:rPr>
                <w:lang w:eastAsia="en-US"/>
              </w:rPr>
              <w:lastRenderedPageBreak/>
              <w:t>пребывания граждан, на предприятиях и в учебных заведениях.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E34A74">
              <w:rPr>
                <w:lang w:eastAsia="en-US"/>
              </w:rPr>
              <w:t xml:space="preserve">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 xml:space="preserve">поселения, </w:t>
            </w:r>
            <w:r>
              <w:rPr>
                <w:lang w:eastAsia="en-US"/>
              </w:rPr>
              <w:lastRenderedPageBreak/>
              <w:t>руководители предприятий и учебных заведений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комиссионные обследования имеющихся </w:t>
            </w:r>
            <w:r w:rsidR="00E34A74">
              <w:rPr>
                <w:lang w:eastAsia="en-US"/>
              </w:rPr>
              <w:t>источников противопожарного</w:t>
            </w:r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>водоснабжения, водонапорных</w:t>
            </w:r>
            <w:r>
              <w:rPr>
                <w:lang w:eastAsia="en-US"/>
              </w:rPr>
              <w:t xml:space="preserve"> башен, пожарных водозаборов, пожарной и приспособленной техники. Принимать неотложные меры по своевременному ремонту, приведению в исправное состояние источников противопожарного водоснабжения, беспрепятственных подъездов к ним.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Оборудовать естественные и искусственные </w:t>
            </w:r>
            <w:proofErr w:type="spellStart"/>
            <w:r>
              <w:rPr>
                <w:lang w:eastAsia="en-US"/>
              </w:rPr>
              <w:t>водоисточники</w:t>
            </w:r>
            <w:proofErr w:type="spellEnd"/>
            <w:r>
              <w:rPr>
                <w:lang w:eastAsia="en-US"/>
              </w:rPr>
              <w:t xml:space="preserve"> (реки, озера и др.)  если такие необходимы, расположенные в радиусе 200 метров от населенных пунктов, </w:t>
            </w:r>
            <w:r w:rsidR="00E34A74">
              <w:rPr>
                <w:lang w:eastAsia="en-US"/>
              </w:rPr>
              <w:t>подъездов площадками</w:t>
            </w:r>
            <w:r>
              <w:rPr>
                <w:lang w:eastAsia="en-US"/>
              </w:rPr>
              <w:t xml:space="preserve"> с твердым покрытием для установки пожарных автомобилей и забора воды.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руководителям сельскохозяйственных предприятий, главам крестьянско-фермерских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пожаротушения: мотопомпы, пожарных ранцев, хлопковых устройств, огнетушителей, багров, лопат, топоров, ведер.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ответственных лиц на каждой улице хуторов за средствами пожаротушения (за лопатой, ведром, багром, топором).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за ПБ в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Обновлять указатели местонахождения пожарных гидрантов и противопожарных водоёмов.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D9202D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6B35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оповещения населения о пожаре в каждом хуторе и закрепить ответственных лиц.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A12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D92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43616">
              <w:rPr>
                <w:lang w:eastAsia="en-US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субботники по очистки мусора, листьев, веток, сухой травы.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апрель-май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поселения, руководители предприятий.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сведения руководителям сельскохозяйственных </w:t>
            </w:r>
            <w:r w:rsidR="00E34A74">
              <w:rPr>
                <w:lang w:eastAsia="en-US"/>
              </w:rPr>
              <w:t>предприятий, главам крестьянско-</w:t>
            </w:r>
            <w:r>
              <w:rPr>
                <w:lang w:eastAsia="en-US"/>
              </w:rPr>
              <w:t>фермерск</w:t>
            </w:r>
            <w:r w:rsidR="00E34A74">
              <w:rPr>
                <w:lang w:eastAsia="en-US"/>
              </w:rPr>
              <w:t xml:space="preserve">их хозяйств о проведении </w:t>
            </w:r>
            <w:proofErr w:type="spellStart"/>
            <w:r w:rsidR="00E34A74">
              <w:rPr>
                <w:lang w:eastAsia="en-US"/>
              </w:rPr>
              <w:t>пожаро</w:t>
            </w:r>
            <w:proofErr w:type="spellEnd"/>
            <w:r w:rsidR="00E34A74">
              <w:rPr>
                <w:lang w:eastAsia="en-US"/>
              </w:rPr>
              <w:t>-</w:t>
            </w:r>
            <w:r>
              <w:rPr>
                <w:lang w:eastAsia="en-US"/>
              </w:rPr>
              <w:t>технического обследования сельскохозяйственных предприятий, складов грубых кормов, обеспеченности сельскохозяйственных машин искрогасителями и первичными средствами пожаротушения, соблюдении установленного противопожарного режима в местах проведения уборочных работ.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допускать на подведомственных территориях сельскохозяйственные палы в пожароопасный период, </w:t>
            </w:r>
            <w:r w:rsidR="00E34A74">
              <w:rPr>
                <w:lang w:eastAsia="en-US"/>
              </w:rPr>
              <w:t>особенно непосредственно</w:t>
            </w:r>
            <w:r>
              <w:rPr>
                <w:lang w:eastAsia="en-US"/>
              </w:rPr>
              <w:t xml:space="preserve"> вблизи населенных пунктов, зданий и </w:t>
            </w:r>
            <w:r w:rsidR="00E34A74">
              <w:rPr>
                <w:lang w:eastAsia="en-US"/>
              </w:rPr>
              <w:t>сооружений, линий</w:t>
            </w:r>
            <w:r>
              <w:rPr>
                <w:lang w:eastAsia="en-US"/>
              </w:rPr>
              <w:t xml:space="preserve"> электропередач </w:t>
            </w:r>
            <w:r w:rsidR="00E34A74">
              <w:rPr>
                <w:lang w:eastAsia="en-US"/>
              </w:rPr>
              <w:t>и связи</w:t>
            </w:r>
            <w:r>
              <w:rPr>
                <w:lang w:eastAsia="en-US"/>
              </w:rPr>
              <w:t>, лесных массивов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Оказать содействие в организации и проведении органами государственной власти субъектов Российской Федерации в информировании населения о мерах пожарной безопасности, действия на пожаре и привлечение людей к предупреждению и тушению пожаров.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опашку населенных пунктов поселения, объектов повышенной опасности </w:t>
            </w:r>
            <w:r w:rsidR="00E34A74">
              <w:rPr>
                <w:lang w:eastAsia="en-US"/>
              </w:rPr>
              <w:t>и граничащих</w:t>
            </w:r>
            <w:r>
              <w:rPr>
                <w:lang w:eastAsia="en-US"/>
              </w:rPr>
              <w:t xml:space="preserve"> с лесными массивами.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</w:tbl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                      С.Г. Кудрин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sectPr w:rsidR="008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F"/>
    <w:rsid w:val="00143616"/>
    <w:rsid w:val="002405F4"/>
    <w:rsid w:val="00260BEE"/>
    <w:rsid w:val="00663702"/>
    <w:rsid w:val="008E1DD4"/>
    <w:rsid w:val="009776BF"/>
    <w:rsid w:val="009E45EA"/>
    <w:rsid w:val="00DA7558"/>
    <w:rsid w:val="00E34A74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9E93-2972-4E0D-91FA-2275F76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cp:lastPrinted>2020-04-09T10:57:00Z</cp:lastPrinted>
  <dcterms:created xsi:type="dcterms:W3CDTF">2020-04-01T09:19:00Z</dcterms:created>
  <dcterms:modified xsi:type="dcterms:W3CDTF">2020-04-09T10:57:00Z</dcterms:modified>
</cp:coreProperties>
</file>