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A276BC">
        <w:rPr>
          <w:rFonts w:ascii="Times New Roman" w:hAnsi="Times New Roman" w:cs="Times New Roman"/>
          <w:sz w:val="24"/>
          <w:szCs w:val="24"/>
        </w:rPr>
        <w:t xml:space="preserve"> 15.02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E134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A276BC">
        <w:rPr>
          <w:rFonts w:ascii="Times New Roman" w:hAnsi="Times New Roman" w:cs="Times New Roman"/>
          <w:sz w:val="24"/>
          <w:szCs w:val="24"/>
        </w:rPr>
        <w:t>35</w:t>
      </w:r>
    </w:p>
    <w:p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0F" w:rsidRPr="00D22A45" w:rsidRDefault="00D63A0F" w:rsidP="00D22A4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22A45">
        <w:rPr>
          <w:rStyle w:val="a7"/>
          <w:color w:val="3C3C3C"/>
        </w:rPr>
        <w:t xml:space="preserve">О создании межведомственной комиссии </w:t>
      </w:r>
      <w:proofErr w:type="spellStart"/>
      <w:r w:rsidR="00D22A45">
        <w:rPr>
          <w:rStyle w:val="a7"/>
          <w:color w:val="3C3C3C"/>
        </w:rPr>
        <w:t>Перекопского</w:t>
      </w:r>
      <w:proofErr w:type="spellEnd"/>
      <w:r w:rsidRPr="00D22A45">
        <w:rPr>
          <w:rStyle w:val="a7"/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22A45" w:rsidRPr="00D22A45" w:rsidRDefault="00D63A0F" w:rsidP="00D63A0F">
      <w:pPr>
        <w:pStyle w:val="a6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D22A45">
        <w:rPr>
          <w:color w:val="3C3C3C"/>
        </w:rPr>
        <w:t xml:space="preserve">В соответствии со статьями 15 и 32 Жилищного кодекса Российской Федерации,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 </w:t>
      </w:r>
      <w:r w:rsidRPr="00D22A45">
        <w:rPr>
          <w:b/>
          <w:color w:val="3C3C3C"/>
          <w:sz w:val="28"/>
          <w:szCs w:val="28"/>
        </w:rPr>
        <w:t>постановляет:</w:t>
      </w:r>
    </w:p>
    <w:p w:rsidR="00D22A45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 xml:space="preserve">1. Создать межведомственную комиссию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подлежащего сносу или реконструкции.</w:t>
      </w:r>
    </w:p>
    <w:p w:rsidR="00464E28" w:rsidRDefault="00D63A0F" w:rsidP="00464E28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>2. Утвердить прилагаемое Положение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4D52B9">
        <w:rPr>
          <w:color w:val="3C3C3C"/>
        </w:rPr>
        <w:t xml:space="preserve"> реконструкции» (приложение 1),</w:t>
      </w:r>
      <w:r w:rsidRPr="00D22A45">
        <w:rPr>
          <w:color w:val="3C3C3C"/>
        </w:rPr>
        <w:t xml:space="preserve"> состав комиссии (приложение 2)</w:t>
      </w:r>
      <w:r w:rsidR="004D52B9">
        <w:rPr>
          <w:color w:val="3C3C3C"/>
        </w:rPr>
        <w:t xml:space="preserve"> и документы к ним (приложение № 3).</w:t>
      </w:r>
    </w:p>
    <w:p w:rsidR="00464E28" w:rsidRPr="00464E28" w:rsidRDefault="00D63A0F" w:rsidP="00464E28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 xml:space="preserve">3. </w:t>
      </w:r>
      <w:r w:rsidR="00464E28" w:rsidRPr="00464E28">
        <w:rPr>
          <w:color w:val="3C3C3C"/>
        </w:rPr>
        <w:t xml:space="preserve">Постановление главы </w:t>
      </w:r>
      <w:proofErr w:type="spellStart"/>
      <w:r w:rsidR="00464E28" w:rsidRPr="00464E28">
        <w:rPr>
          <w:color w:val="3C3C3C"/>
        </w:rPr>
        <w:t>Перекопского</w:t>
      </w:r>
      <w:proofErr w:type="spellEnd"/>
      <w:r w:rsidR="00464E28" w:rsidRPr="00464E28">
        <w:rPr>
          <w:color w:val="3C3C3C"/>
        </w:rPr>
        <w:t xml:space="preserve"> сельского поселения от   17.09.2010 года № 44 «Об организации межведомственной комиссии по признанию помещений пригодными (непригодными) для проживания граждан и многоквартирных домов аварийными и подлежащими сносу или реконструкции» считать утратившим силу.</w:t>
      </w:r>
    </w:p>
    <w:p w:rsidR="00D22A45" w:rsidRDefault="00464E28" w:rsidP="00464E28">
      <w:pPr>
        <w:pStyle w:val="a6"/>
        <w:spacing w:before="0" w:beforeAutospacing="0" w:after="0" w:afterAutospacing="0"/>
        <w:jc w:val="both"/>
        <w:rPr>
          <w:color w:val="3C3C3C"/>
        </w:rPr>
      </w:pPr>
      <w:r w:rsidRPr="00464E28">
        <w:rPr>
          <w:color w:val="3C3C3C"/>
        </w:rPr>
        <w:tab/>
        <w:t xml:space="preserve">  </w:t>
      </w:r>
      <w:r w:rsidR="00D63A0F" w:rsidRPr="00D22A45">
        <w:rPr>
          <w:color w:val="3C3C3C"/>
        </w:rPr>
        <w:br/>
        <w:t xml:space="preserve">4. </w:t>
      </w:r>
      <w:proofErr w:type="gramStart"/>
      <w:r w:rsidR="00D63A0F" w:rsidRPr="00D22A45">
        <w:rPr>
          <w:color w:val="3C3C3C"/>
        </w:rPr>
        <w:t>Контроль за</w:t>
      </w:r>
      <w:proofErr w:type="gramEnd"/>
      <w:r w:rsidR="00D63A0F" w:rsidRPr="00D22A45">
        <w:rPr>
          <w:color w:val="3C3C3C"/>
        </w:rPr>
        <w:t xml:space="preserve"> исполнением настоящего постановления оставляю за собой.</w:t>
      </w:r>
    </w:p>
    <w:p w:rsidR="00D22A45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>5. Пос</w:t>
      </w:r>
      <w:r w:rsidR="00D22A45">
        <w:rPr>
          <w:color w:val="3C3C3C"/>
        </w:rPr>
        <w:t>тановление опубликовать в информационном листке «</w:t>
      </w:r>
      <w:proofErr w:type="spellStart"/>
      <w:r w:rsidR="00D22A45">
        <w:rPr>
          <w:color w:val="3C3C3C"/>
        </w:rPr>
        <w:t>Перекопский</w:t>
      </w:r>
      <w:proofErr w:type="spellEnd"/>
      <w:r w:rsidR="00D22A45">
        <w:rPr>
          <w:color w:val="3C3C3C"/>
        </w:rPr>
        <w:t xml:space="preserve"> Вестник</w:t>
      </w:r>
      <w:r w:rsidRPr="00D22A45">
        <w:rPr>
          <w:color w:val="3C3C3C"/>
        </w:rPr>
        <w:t>».</w:t>
      </w:r>
    </w:p>
    <w:p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>6. Постановление вступает в силу с момента подписания.</w:t>
      </w: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464E28" w:rsidRDefault="00464E28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464E28" w:rsidRPr="00D22A45" w:rsidRDefault="00464E28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Глава </w:t>
      </w:r>
      <w:proofErr w:type="spellStart"/>
      <w:r>
        <w:rPr>
          <w:color w:val="3C3C3C"/>
        </w:rPr>
        <w:t>Перекопского</w:t>
      </w:r>
      <w:proofErr w:type="spellEnd"/>
    </w:p>
    <w:p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t xml:space="preserve">сельского поселения </w:t>
      </w:r>
      <w:r w:rsidR="00D22A45">
        <w:rPr>
          <w:color w:val="3C3C3C"/>
        </w:rPr>
        <w:t xml:space="preserve">                                                                      С.Г. Кудрин</w:t>
      </w: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P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464E28" w:rsidRDefault="00D63A0F" w:rsidP="00464E28">
      <w:pPr>
        <w:pStyle w:val="a6"/>
        <w:spacing w:before="0" w:beforeAutospacing="0" w:after="0" w:afterAutospacing="0"/>
        <w:jc w:val="right"/>
        <w:rPr>
          <w:color w:val="3C3C3C"/>
        </w:rPr>
      </w:pPr>
      <w:r w:rsidRPr="00D22A45">
        <w:rPr>
          <w:color w:val="3C3C3C"/>
        </w:rPr>
        <w:t>Приложение 1</w:t>
      </w:r>
      <w:r w:rsidRPr="00D22A45">
        <w:rPr>
          <w:color w:val="3C3C3C"/>
        </w:rPr>
        <w:br/>
        <w:t xml:space="preserve">к постановлению </w:t>
      </w:r>
    </w:p>
    <w:p w:rsidR="00464E28" w:rsidRDefault="00D63A0F" w:rsidP="00464E28">
      <w:pPr>
        <w:pStyle w:val="a6"/>
        <w:spacing w:before="0" w:beforeAutospacing="0" w:after="0" w:afterAutospacing="0"/>
        <w:jc w:val="right"/>
        <w:rPr>
          <w:color w:val="3C3C3C"/>
        </w:rPr>
      </w:pPr>
      <w:r w:rsidRPr="00D22A45">
        <w:rPr>
          <w:color w:val="3C3C3C"/>
        </w:rPr>
        <w:t xml:space="preserve">Администрации </w:t>
      </w:r>
      <w:proofErr w:type="spellStart"/>
      <w:r w:rsidR="00D22A45">
        <w:rPr>
          <w:color w:val="3C3C3C"/>
        </w:rPr>
        <w:t>Перекопского</w:t>
      </w:r>
      <w:proofErr w:type="spellEnd"/>
    </w:p>
    <w:p w:rsidR="00D63A0F" w:rsidRPr="00D22A45" w:rsidRDefault="00D63A0F" w:rsidP="00464E28">
      <w:pPr>
        <w:pStyle w:val="a6"/>
        <w:spacing w:before="0" w:beforeAutospacing="0" w:after="0" w:afterAutospacing="0"/>
        <w:jc w:val="right"/>
        <w:rPr>
          <w:color w:val="3C3C3C"/>
        </w:rPr>
      </w:pPr>
      <w:r w:rsidRPr="00D22A45">
        <w:rPr>
          <w:color w:val="3C3C3C"/>
        </w:rPr>
        <w:t xml:space="preserve"> сельского поселения</w:t>
      </w:r>
      <w:r w:rsidR="00464E28">
        <w:rPr>
          <w:color w:val="3C3C3C"/>
        </w:rPr>
        <w:br/>
        <w:t>от 15.02.2019 г. № 35</w:t>
      </w:r>
    </w:p>
    <w:p w:rsidR="00D63A0F" w:rsidRPr="00D22A45" w:rsidRDefault="00D63A0F" w:rsidP="00D63A0F">
      <w:pPr>
        <w:pStyle w:val="a6"/>
        <w:spacing w:before="0" w:beforeAutospacing="0" w:after="150" w:afterAutospacing="0"/>
        <w:jc w:val="center"/>
        <w:rPr>
          <w:color w:val="3C3C3C"/>
        </w:rPr>
      </w:pPr>
      <w:r w:rsidRPr="00D22A45">
        <w:rPr>
          <w:color w:val="3C3C3C"/>
        </w:rPr>
        <w:br/>
      </w:r>
      <w:r w:rsidRPr="00D22A45">
        <w:rPr>
          <w:rStyle w:val="a7"/>
          <w:color w:val="3C3C3C"/>
        </w:rPr>
        <w:t>ПОЛОЖЕНИЕ</w:t>
      </w:r>
      <w:r w:rsidRPr="00D22A45">
        <w:rPr>
          <w:color w:val="3C3C3C"/>
        </w:rPr>
        <w:br/>
      </w:r>
      <w:r w:rsidRPr="00D22A45">
        <w:rPr>
          <w:rStyle w:val="a7"/>
          <w:color w:val="3C3C3C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63A0F" w:rsidRPr="00D22A45" w:rsidRDefault="00D63A0F" w:rsidP="00464E28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22A45">
        <w:rPr>
          <w:color w:val="3C3C3C"/>
        </w:rPr>
        <w:t>1. Настоящее Положение определяет порядок работы межведомственной комиссии (далее - Комиссия) по признанию помещения жилым помещением, жилого помещения непригодным для проживания и многоквартирного дома а</w:t>
      </w:r>
      <w:r w:rsidR="00464E28">
        <w:rPr>
          <w:color w:val="3C3C3C"/>
        </w:rPr>
        <w:t xml:space="preserve">варийным и подлежащим сносу или </w:t>
      </w:r>
      <w:r w:rsidRPr="00D22A45">
        <w:rPr>
          <w:color w:val="3C3C3C"/>
        </w:rPr>
        <w:t>реконструкции.</w:t>
      </w:r>
      <w:r w:rsidRPr="00D22A45">
        <w:rPr>
          <w:color w:val="3C3C3C"/>
        </w:rPr>
        <w:br/>
        <w:t xml:space="preserve">2. Настоящее Положение устанавливает требования к жилому помещению, порядок признания жилого помещения пригодным (непригодным) для проживания и основания, по которым жилое помещение признается пригодным (непригодным) для проживания и, в частности, многоквартирный дом признается аварийным и подлежащим сносу или реконструкции.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поселения.</w:t>
      </w:r>
      <w:r w:rsidRPr="00D22A45">
        <w:rPr>
          <w:color w:val="3C3C3C"/>
        </w:rPr>
        <w:br/>
        <w:t xml:space="preserve">3. Создание и ликвидация Комиссии, ее состав утверждаются постановлением Администрации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поселения. Председателем Комиссии назначается должностное лицо Администрации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поселения. </w:t>
      </w:r>
      <w:r w:rsidRPr="00D22A45">
        <w:rPr>
          <w:color w:val="3C3C3C"/>
        </w:rPr>
        <w:br/>
        <w:t xml:space="preserve">4. </w:t>
      </w:r>
      <w:proofErr w:type="gramStart"/>
      <w:r w:rsidRPr="00D22A45">
        <w:rPr>
          <w:color w:val="3C3C3C"/>
        </w:rPr>
        <w:t>В своей деятельности Комиссия руководствуется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настоящим Положением и другими нормативными актами.</w:t>
      </w:r>
      <w:r w:rsidRPr="00D22A45">
        <w:rPr>
          <w:color w:val="3C3C3C"/>
        </w:rPr>
        <w:br/>
        <w:t>5.</w:t>
      </w:r>
      <w:proofErr w:type="gramEnd"/>
      <w:r w:rsidRPr="00D22A45">
        <w:rPr>
          <w:color w:val="3C3C3C"/>
        </w:rPr>
        <w:t xml:space="preserve"> </w:t>
      </w:r>
      <w:proofErr w:type="gramStart"/>
      <w:r w:rsidRPr="00D22A45">
        <w:rPr>
          <w:color w:val="3C3C3C"/>
        </w:rPr>
        <w:t xml:space="preserve">В состав Комиссии включаются специалисты Администрации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</w:t>
      </w:r>
      <w:proofErr w:type="gramEnd"/>
      <w:r w:rsidRPr="00D22A45">
        <w:rPr>
          <w:color w:val="3C3C3C"/>
        </w:rPr>
        <w:t>, градостроительства и соответствующих организаций, эксперты проектно-изыскательных организаций,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Pr="00D22A45">
        <w:rPr>
          <w:color w:val="3C3C3C"/>
        </w:rPr>
        <w:br/>
        <w:t>6. К работе в Комиссии привлекается с правом совещательного голоса собственник жилого помещения (уполномоченное им лицо).</w:t>
      </w:r>
      <w:r w:rsidRPr="00D22A45">
        <w:rPr>
          <w:color w:val="3C3C3C"/>
        </w:rPr>
        <w:br/>
        <w:t xml:space="preserve">7. </w:t>
      </w:r>
      <w:proofErr w:type="gramStart"/>
      <w:r w:rsidRPr="00D22A45">
        <w:rPr>
          <w:color w:val="3C3C3C"/>
        </w:rPr>
        <w:t xml:space="preserve">Комиссия на основании заявления собственника помещения,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требованиям Положения «О признании помещения жилым помещением, жилого помещения непригодным для </w:t>
      </w:r>
      <w:r w:rsidRPr="00D22A45">
        <w:rPr>
          <w:color w:val="3C3C3C"/>
        </w:rPr>
        <w:lastRenderedPageBreak/>
        <w:t>проживания и многоквартирного дома аварийным и подлежащим сносу или реконструкции», утвержденного Постановлением Правительства РФ от 28.01.2006 № 47 (далее - Положение о признании жилого помещения непригодным) и</w:t>
      </w:r>
      <w:proofErr w:type="gramEnd"/>
      <w:r w:rsidRPr="00D22A45">
        <w:rPr>
          <w:color w:val="3C3C3C"/>
        </w:rPr>
        <w:t xml:space="preserve"> принимает решения в порядке, предусмотренном пунктом 12 настоящего Положения.</w:t>
      </w:r>
      <w:r w:rsidRPr="00D22A45">
        <w:rPr>
          <w:color w:val="3C3C3C"/>
        </w:rPr>
        <w:br/>
        <w:t xml:space="preserve">8. При оценке соответствия находящегося в эксплуатации помещения требованиям Положения о признании жилого помещения непригодным проверяется его фактическое состояние. </w:t>
      </w:r>
      <w:proofErr w:type="gramStart"/>
      <w:r w:rsidRPr="00D22A45">
        <w:rPr>
          <w:color w:val="3C3C3C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D22A45">
        <w:rPr>
          <w:color w:val="3C3C3C"/>
        </w:rPr>
        <w:t xml:space="preserve"> также месторасположения жилого помещения.</w:t>
      </w:r>
      <w:r w:rsidRPr="00D22A45">
        <w:rPr>
          <w:color w:val="3C3C3C"/>
        </w:rPr>
        <w:br/>
        <w:t>9. Процедура проведения оценки соответствия помещения требованиям Положения о признании жилого помещения непригодным включает: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прием и рассмотрение заявления и прилагаемых к нему обосновывающих документов;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 Положения о признании жилого помещения непригодным;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</w:t>
      </w:r>
      <w:proofErr w:type="gramStart"/>
      <w:r w:rsidRPr="00D22A45">
        <w:rPr>
          <w:color w:val="3C3C3C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работу Комиссии по оценке пригодности (непригодности) жилых помещений для постоянного проживания;</w:t>
      </w:r>
      <w:proofErr w:type="gramEnd"/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составление Комиссией заключения в порядке, предусмотренном пунктом 12 настоящего Положения</w:t>
      </w:r>
      <w:r w:rsidR="00464E28">
        <w:rPr>
          <w:color w:val="3C3C3C"/>
        </w:rPr>
        <w:t>, по форме согласно приложению 3</w:t>
      </w:r>
      <w:r w:rsidRPr="00D22A45">
        <w:rPr>
          <w:color w:val="3C3C3C"/>
        </w:rPr>
        <w:t xml:space="preserve"> (далее – заключение);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22A45">
        <w:rPr>
          <w:color w:val="3C3C3C"/>
        </w:rPr>
        <w:t>и</w:t>
      </w:r>
      <w:proofErr w:type="gramEnd"/>
      <w:r w:rsidRPr="00D22A45">
        <w:rPr>
          <w:color w:val="3C3C3C"/>
        </w:rPr>
        <w:t xml:space="preserve"> специализированной организации, проводящей обследование;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принятие органом местного самоуправления решения по итогам работы комиссии;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передача по одному экземпляру решения заявителю и собственнику жилого помещения (третий экземпляр остается в деле), сформированном Комиссией.</w:t>
      </w:r>
      <w:r w:rsidRPr="00D22A45">
        <w:rPr>
          <w:color w:val="3C3C3C"/>
        </w:rPr>
        <w:br/>
        <w:t>10.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  <w:r w:rsidRPr="00D22A45">
        <w:rPr>
          <w:color w:val="3C3C3C"/>
        </w:rPr>
        <w:br/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  <w:r w:rsidRPr="00D22A45">
        <w:rPr>
          <w:color w:val="3C3C3C"/>
        </w:rPr>
        <w:br/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r w:rsidRPr="00D22A45">
        <w:rPr>
          <w:color w:val="3C3C3C"/>
        </w:rPr>
        <w:br/>
        <w:t>в) в отношении нежилого помещения для признания его в дальнейшем жилым помещением - проект реконструкции нежилого помещения;</w:t>
      </w:r>
      <w:r w:rsidRPr="00D22A45">
        <w:rPr>
          <w:color w:val="3C3C3C"/>
        </w:rPr>
        <w:br/>
      </w:r>
      <w:r w:rsidRPr="00D22A45">
        <w:rPr>
          <w:color w:val="3C3C3C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r w:rsidRPr="00D22A45">
        <w:rPr>
          <w:color w:val="3C3C3C"/>
        </w:rPr>
        <w:br/>
      </w:r>
      <w:proofErr w:type="gramStart"/>
      <w:r w:rsidRPr="00D22A45">
        <w:rPr>
          <w:color w:val="3C3C3C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в Положении о признании жилых помещений пригодными/непригодными для проживания;</w:t>
      </w:r>
      <w:r w:rsidRPr="00D22A45">
        <w:rPr>
          <w:color w:val="3C3C3C"/>
        </w:rPr>
        <w:br/>
        <w:t>е) заявления, письма, жалобы граждан на неудовлетворительные условия проживания - по усмотрению заявителя.</w:t>
      </w:r>
      <w:proofErr w:type="gramEnd"/>
      <w:r w:rsidRPr="00D22A45">
        <w:rPr>
          <w:color w:val="3C3C3C"/>
        </w:rPr>
        <w:br/>
        <w:t>В случае если заявителем выступает орган государственного жилищного контроля и надзора, в Комиссию представляется заключение этого органа, после рассмотрения которого, Комиссия предлагает собственнику помещения представить вышеуказанные документы.</w:t>
      </w:r>
      <w:r w:rsidRPr="00D22A45">
        <w:rPr>
          <w:color w:val="3C3C3C"/>
        </w:rPr>
        <w:br/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официального </w:t>
      </w:r>
      <w:proofErr w:type="gramStart"/>
      <w:r w:rsidRPr="00D22A45">
        <w:rPr>
          <w:color w:val="3C3C3C"/>
        </w:rPr>
        <w:t>интернет-портала</w:t>
      </w:r>
      <w:proofErr w:type="gramEnd"/>
      <w:r w:rsidRPr="00D22A45">
        <w:rPr>
          <w:color w:val="3C3C3C"/>
        </w:rPr>
        <w:t xml:space="preserve"> государственных услуг https://www.gosuslugi.ru.</w:t>
      </w:r>
      <w:r w:rsidRPr="00D22A45">
        <w:rPr>
          <w:color w:val="3C3C3C"/>
        </w:rPr>
        <w:br/>
        <w:t xml:space="preserve">11.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D22A45">
        <w:rPr>
          <w:color w:val="3C3C3C"/>
        </w:rPr>
        <w:t>с даты регистрации</w:t>
      </w:r>
      <w:proofErr w:type="gramEnd"/>
      <w:r w:rsidRPr="00D22A45">
        <w:rPr>
          <w:color w:val="3C3C3C"/>
        </w:rPr>
        <w:t xml:space="preserve"> и принимает решение (в виде заключения), указанное в пункте 12 настоящего Положения, либо решение о проведении дополнительного обследования оцениваемого помещения. </w:t>
      </w:r>
      <w:r w:rsidRPr="00D22A45">
        <w:rPr>
          <w:color w:val="3C3C3C"/>
        </w:rPr>
        <w:br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D22A45">
        <w:rPr>
          <w:color w:val="3C3C3C"/>
        </w:rPr>
        <w:br/>
        <w:t>12. По результатам работы Комиссия принимает одно из следующих решений: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 соответствии помещения требованиям, предъявляемым к жилому помещению, и его пригодности для проживания;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</w:t>
      </w:r>
      <w:proofErr w:type="gramStart"/>
      <w:r w:rsidRPr="00D22A45">
        <w:rPr>
          <w:color w:val="3C3C3C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 о признании жилых помещений пригодными/непригодными для проживания;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 выявлении оснований для признания помещения непригодным для проживания;</w:t>
      </w:r>
      <w:proofErr w:type="gramEnd"/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 выявлении оснований для признания многоквартирного дома аварийным и подлежащим реконструкции;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 выявлении оснований для признания многоквартирного дома аварийным и подлежащим сносу;</w:t>
      </w:r>
      <w:r w:rsidRPr="00D22A45">
        <w:rPr>
          <w:color w:val="3C3C3C"/>
        </w:rPr>
        <w:br/>
      </w:r>
      <w:r w:rsidRPr="00D22A45">
        <w:rPr>
          <w:color w:val="3C3C3C"/>
        </w:rPr>
        <w:sym w:font="Symbol" w:char="F02D"/>
      </w:r>
      <w:r w:rsidRPr="00D22A45">
        <w:rPr>
          <w:color w:val="3C3C3C"/>
        </w:rPr>
        <w:t xml:space="preserve"> об отсутствии оснований для признания многоквартирного дома аварийным и подлежащим сносу или реконструкции.</w:t>
      </w:r>
      <w:r w:rsidRPr="00D22A45">
        <w:rPr>
          <w:color w:val="3C3C3C"/>
        </w:rPr>
        <w:br/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D22A45">
        <w:rPr>
          <w:color w:val="3C3C3C"/>
        </w:rPr>
        <w:br/>
        <w:t>13. В случае обследования помещения Комиссия составляет в 3-х экземплярах акт обследования помещения по форме согласно приложению 2.</w:t>
      </w:r>
      <w:r w:rsidRPr="00D22A45">
        <w:rPr>
          <w:color w:val="3C3C3C"/>
        </w:rPr>
        <w:br/>
        <w:t xml:space="preserve">14. На основании полученного заключения орган местного самоуправления в течение 30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</w:t>
      </w:r>
      <w:r w:rsidRPr="00D22A45">
        <w:rPr>
          <w:color w:val="3C3C3C"/>
        </w:rPr>
        <w:lastRenderedPageBreak/>
        <w:t>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Pr="00D22A45">
        <w:rPr>
          <w:color w:val="3C3C3C"/>
        </w:rPr>
        <w:br/>
        <w:t>15.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  <w:r w:rsidRPr="00D22A45">
        <w:rPr>
          <w:color w:val="3C3C3C"/>
        </w:rPr>
        <w:br/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  <w:r w:rsidRPr="00D22A45">
        <w:rPr>
          <w:color w:val="3C3C3C"/>
        </w:rPr>
        <w:br/>
        <w:t xml:space="preserve">16. </w:t>
      </w:r>
      <w:proofErr w:type="gramStart"/>
      <w:r w:rsidRPr="00D22A45">
        <w:rPr>
          <w:color w:val="3C3C3C"/>
        </w:rPr>
        <w:t>Комиссия в 5-дневный срок со дня принятия решения, предусмотренного пунктом 12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официальный интернет-портал государственных услуг https://www.gosuslugi.ru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</w:t>
      </w:r>
      <w:proofErr w:type="gramEnd"/>
      <w:r w:rsidRPr="00D22A45">
        <w:rPr>
          <w:color w:val="3C3C3C"/>
        </w:rPr>
        <w:t xml:space="preserve">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Pr="00D22A45">
        <w:rPr>
          <w:color w:val="3C3C3C"/>
        </w:rPr>
        <w:br/>
        <w:t xml:space="preserve">17. Решение Администрации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 может быть обжаловано заинтересованными лицами в судебном порядке.</w:t>
      </w:r>
    </w:p>
    <w:p w:rsidR="00D63A0F" w:rsidRPr="00D22A45" w:rsidRDefault="00D63A0F" w:rsidP="00464E28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22A45">
        <w:rPr>
          <w:color w:val="3C3C3C"/>
        </w:rPr>
        <w:t> </w:t>
      </w:r>
    </w:p>
    <w:p w:rsidR="005A679D" w:rsidRPr="00D22A45" w:rsidRDefault="005A679D" w:rsidP="0046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B0" w:rsidRPr="00D22A45" w:rsidRDefault="009F3DB0" w:rsidP="00464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464E2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AA6A6D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AA6A6D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AA6A6D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AA6A6D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F3DB0" w:rsidRPr="00D22A45" w:rsidRDefault="009F3DB0" w:rsidP="00AA6A6D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A6A6D" w:rsidRPr="00D22A45" w:rsidRDefault="004D52B9" w:rsidP="00AA6A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Приложение № 2</w:t>
      </w:r>
      <w:r w:rsidR="00AA6A6D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A6A6D" w:rsidRPr="00D22A45" w:rsidRDefault="004D52B9" w:rsidP="00AA6A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  <w:r w:rsidR="00AA6A6D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A6A6D" w:rsidRPr="00D22A45" w:rsidRDefault="00AA6A6D" w:rsidP="00AA6A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Перекопского</w:t>
      </w:r>
      <w:proofErr w:type="spellEnd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</w:t>
      </w:r>
    </w:p>
    <w:p w:rsidR="00AA6A6D" w:rsidRPr="00D22A45" w:rsidRDefault="00AA6A6D" w:rsidP="00AA6A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от 15.02.2019 г. № 35</w:t>
      </w:r>
    </w:p>
    <w:p w:rsidR="00AA6A6D" w:rsidRPr="00D22A45" w:rsidRDefault="00AA6A6D" w:rsidP="00AA6A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A6A6D" w:rsidRPr="00D22A45" w:rsidRDefault="00AA6A6D" w:rsidP="00AA6A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МЕЖ</w:t>
      </w:r>
      <w:r w:rsidR="006560C8" w:rsidRPr="00D2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КОМИССИИ ПЕРЕКОПСКОГО</w:t>
      </w:r>
      <w:r w:rsidRPr="00D2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ВОПРОСАМ СОГЛАСОВАНИЯ ПЕРЕУСТРОЙСТВА И (ИЛИ) ПЕРЕПЛАНИРОВКИ ЖИЛЫХ И НЕЖИЛЫХ ПОМЕЩЕНИЙ, ПРИЗНАНИЯ ЖИЛЫХ ДОМОВ (ЖИЛЫХ ПОМЕЩЕНИЙ) </w:t>
      </w:r>
      <w:proofErr w:type="gramStart"/>
      <w:r w:rsidRPr="00D2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НЕПРИГОДНЫМИ</w:t>
      </w:r>
      <w:proofErr w:type="gramEnd"/>
      <w:r w:rsidRPr="00D22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ПРОЖИВАНИЯ И ПЕРЕВОДА ЖИЛЫХ ДОМОВ (ЖИЛЫХ ПОМЕЩЕНИЙ) В НЕЖИЛЫЕ И НЕЖИЛЫХ ПОМЕЩЕНИЙ В ЖИЛЫЕ</w:t>
      </w:r>
    </w:p>
    <w:p w:rsidR="00AA6A6D" w:rsidRPr="00D22A45" w:rsidRDefault="00AA6A6D" w:rsidP="00AA6A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4291" w:rsidRPr="00D22A45" w:rsidRDefault="00AA6A6D" w:rsidP="006560C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="00664291"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Кудрин Сергей Григорьевич</w:t>
      </w:r>
      <w:r w:rsidR="00664291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глава </w:t>
      </w:r>
      <w:proofErr w:type="spellStart"/>
      <w:r w:rsidR="00664291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Перекопского</w:t>
      </w:r>
      <w:proofErr w:type="spellEnd"/>
      <w:r w:rsidR="00664291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</w:t>
      </w:r>
      <w:r w:rsidR="006560C8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ления, председатель   </w:t>
      </w:r>
      <w:r w:rsidR="00664291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комиссии;</w:t>
      </w:r>
    </w:p>
    <w:p w:rsidR="00664291" w:rsidRPr="00D22A45" w:rsidRDefault="00664291" w:rsidP="00664291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Чудин Юрий Владимирович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ведущий специалист администрации </w:t>
      </w:r>
      <w:proofErr w:type="spellStart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Перекопского</w:t>
      </w:r>
      <w:proofErr w:type="spellEnd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</w:t>
      </w:r>
      <w:r w:rsidR="006560C8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еления, секретарь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комиссии;</w:t>
      </w:r>
    </w:p>
    <w:p w:rsidR="00664291" w:rsidRPr="00D22A45" w:rsidRDefault="00664291" w:rsidP="00664291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Исаенко Валерий Иванович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архитектор администрации </w:t>
      </w:r>
      <w:proofErr w:type="spellStart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Клетского</w:t>
      </w:r>
      <w:proofErr w:type="spellEnd"/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района, член комиссии (по согласованию);</w:t>
      </w:r>
    </w:p>
    <w:p w:rsidR="009563D8" w:rsidRPr="00D22A45" w:rsidRDefault="009563D8" w:rsidP="009563D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Чебаков Виктор Михайлович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оператор  котельной,  </w:t>
      </w:r>
      <w:r w:rsidR="006560C8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член комиссии (по согласованию);</w:t>
      </w:r>
    </w:p>
    <w:p w:rsidR="006560C8" w:rsidRPr="00D22A45" w:rsidRDefault="006560C8" w:rsidP="009563D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Шишлин</w:t>
      </w:r>
      <w:proofErr w:type="spellEnd"/>
      <w:r w:rsidRPr="00D22A4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Михаил Петрович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слесарь</w:t>
      </w:r>
      <w:r w:rsidR="00B506A6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АВР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член комиссии (по </w:t>
      </w:r>
      <w:r w:rsidR="009F3DB0"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согласованию</w:t>
      </w: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9F3DB0" w:rsidRPr="00D22A45" w:rsidRDefault="009F3DB0" w:rsidP="009563D8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lang w:bidi="en-US"/>
        </w:rPr>
        <w:t>Собственник жилого (нежилого) помещения.</w:t>
      </w:r>
    </w:p>
    <w:p w:rsidR="00C42EBA" w:rsidRPr="00D22A45" w:rsidRDefault="00C42EBA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Pr="00D22A45" w:rsidRDefault="004D52B9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A559CD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559CD" w:rsidRPr="00D22A45" w:rsidRDefault="002B76A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Приложение № 3</w:t>
      </w:r>
      <w:r w:rsidR="00A559CD" w:rsidRPr="00D22A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A559CD" w:rsidRPr="00D22A45" w:rsidRDefault="002B76A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 постановлению администрации</w:t>
      </w:r>
    </w:p>
    <w:p w:rsidR="00A559CD" w:rsidRPr="00D22A45" w:rsidRDefault="00A559CD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D22A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Перекопского</w:t>
      </w:r>
      <w:proofErr w:type="spellEnd"/>
      <w:r w:rsidRPr="00D22A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сельского поселения </w:t>
      </w:r>
    </w:p>
    <w:p w:rsidR="00A559CD" w:rsidRDefault="00A559CD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22A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15.02.2019 г. № 35</w:t>
      </w:r>
    </w:p>
    <w:p w:rsidR="004D52B9" w:rsidRDefault="004D52B9" w:rsidP="004D5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4D52B9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C3C3C"/>
          <w:sz w:val="20"/>
          <w:szCs w:val="20"/>
        </w:rPr>
      </w:pPr>
      <w:r>
        <w:rPr>
          <w:rStyle w:val="a7"/>
          <w:rFonts w:ascii="Arial" w:hAnsi="Arial" w:cs="Arial"/>
          <w:color w:val="3C3C3C"/>
          <w:sz w:val="20"/>
          <w:szCs w:val="20"/>
        </w:rPr>
        <w:t>ЗАЯВЛЕНИЕ</w:t>
      </w:r>
    </w:p>
    <w:p w:rsidR="004D52B9" w:rsidRPr="004D52B9" w:rsidRDefault="004D52B9" w:rsidP="004D52B9">
      <w:pPr>
        <w:pStyle w:val="a6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      </w:t>
      </w:r>
      <w:r w:rsidRPr="004D52B9">
        <w:rPr>
          <w:color w:val="3C3C3C"/>
        </w:rPr>
        <w:t xml:space="preserve">Председателю межведомственной комиссии от собственника (нанимателя) помещения для физических лиц указываются: </w:t>
      </w:r>
      <w:proofErr w:type="gramStart"/>
      <w:r w:rsidRPr="004D52B9">
        <w:rPr>
          <w:color w:val="3C3C3C"/>
        </w:rPr>
        <w:t>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 (для представителя физического лица указываются:</w:t>
      </w:r>
      <w:proofErr w:type="gramEnd"/>
      <w:r w:rsidRPr="004D52B9">
        <w:rPr>
          <w:color w:val="3C3C3C"/>
        </w:rPr>
        <w:t xml:space="preserve"> </w:t>
      </w:r>
      <w:proofErr w:type="gramStart"/>
      <w:r w:rsidRPr="004D52B9">
        <w:rPr>
          <w:color w:val="3C3C3C"/>
        </w:rPr>
        <w:t>Ф.И.О. представителя, реквизиты доверенности, которая прилагается к заявлению) 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</w:t>
      </w:r>
      <w:proofErr w:type="gramEnd"/>
    </w:p>
    <w:p w:rsidR="004D52B9" w:rsidRPr="004D52B9" w:rsidRDefault="004D52B9" w:rsidP="004D52B9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4D52B9">
        <w:rPr>
          <w:color w:val="3C3C3C"/>
        </w:rPr>
        <w:t>Прошу провести оценку соответствия помещения (многоквартирного дома), расположенного по адресу _________________________________________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</w:t>
      </w:r>
      <w:r>
        <w:rPr>
          <w:color w:val="3C3C3C"/>
        </w:rPr>
        <w:t xml:space="preserve"> </w:t>
      </w:r>
      <w:r w:rsidRPr="004D52B9">
        <w:rPr>
          <w:color w:val="3C3C3C"/>
        </w:rPr>
        <w:t>г. №</w:t>
      </w:r>
      <w:r>
        <w:rPr>
          <w:color w:val="3C3C3C"/>
        </w:rPr>
        <w:t xml:space="preserve"> </w:t>
      </w:r>
      <w:r w:rsidRPr="004D52B9">
        <w:rPr>
          <w:color w:val="3C3C3C"/>
        </w:rPr>
        <w:t xml:space="preserve">47, </w:t>
      </w:r>
      <w:proofErr w:type="gramStart"/>
      <w:r w:rsidRPr="004D52B9">
        <w:rPr>
          <w:color w:val="3C3C3C"/>
        </w:rPr>
        <w:t>для</w:t>
      </w:r>
      <w:proofErr w:type="gramEnd"/>
      <w:r w:rsidRPr="004D52B9">
        <w:rPr>
          <w:color w:val="3C3C3C"/>
        </w:rPr>
        <w:t xml:space="preserve"> _________________________________________________</w:t>
      </w:r>
      <w:r w:rsidRPr="004D52B9">
        <w:rPr>
          <w:color w:val="3C3C3C"/>
        </w:rPr>
        <w:br/>
        <w:t>Приложение: </w:t>
      </w:r>
      <w:r w:rsidRPr="004D52B9">
        <w:rPr>
          <w:color w:val="3C3C3C"/>
        </w:rPr>
        <w:br/>
        <w:t>1. Копии правоустанавливающих документов на жилое помещение; </w:t>
      </w:r>
      <w:r w:rsidRPr="004D52B9">
        <w:rPr>
          <w:color w:val="3C3C3C"/>
        </w:rPr>
        <w:br/>
        <w:t>2. Заключение специализированной организации, проводящей обследование многоквартирного дома; </w:t>
      </w:r>
      <w:r w:rsidRPr="004D52B9">
        <w:rPr>
          <w:color w:val="3C3C3C"/>
        </w:rPr>
        <w:br/>
        <w:t>3. Поэтажный план многоквартирного дома с его техническим паспортом;</w:t>
      </w:r>
      <w:r w:rsidRPr="004D52B9">
        <w:rPr>
          <w:color w:val="3C3C3C"/>
        </w:rPr>
        <w:br/>
        <w:t>4. Сведения о регистрации граждан и наличии собственников помещений. </w:t>
      </w:r>
      <w:r w:rsidRPr="004D52B9">
        <w:rPr>
          <w:color w:val="3C3C3C"/>
        </w:rPr>
        <w:br/>
        <w:t>5. План жилого помещения с его техническим паспортом по состоянию на ________________ </w:t>
      </w:r>
      <w:r w:rsidRPr="004D52B9">
        <w:rPr>
          <w:color w:val="3C3C3C"/>
        </w:rPr>
        <w:br/>
        <w:t>6. Проект реконструкции нежилого помещения (для признания его в дальнейшем жилым помещением) на _____ листах. </w:t>
      </w:r>
      <w:r w:rsidRPr="004D52B9">
        <w:rPr>
          <w:color w:val="3C3C3C"/>
        </w:rPr>
        <w:br/>
        <w:t>7. Копия документа, удостоверяющая личность заявителя, либо доверенность, в случае подачи заявления представителем.</w:t>
      </w:r>
    </w:p>
    <w:p w:rsidR="004D52B9" w:rsidRPr="004D52B9" w:rsidRDefault="004D52B9" w:rsidP="004D52B9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4D52B9">
        <w:rPr>
          <w:color w:val="3C3C3C"/>
        </w:rPr>
        <w:t xml:space="preserve">Дополнительно сообщаю, что: право собственности на жилое помещение зарегистрировано в ЕГРП; паспортно-регистрационное обслуживание многоквартирного дома в части, возложенной </w:t>
      </w:r>
      <w:proofErr w:type="gramStart"/>
      <w:r w:rsidRPr="004D52B9">
        <w:rPr>
          <w:color w:val="3C3C3C"/>
        </w:rPr>
        <w:t>на</w:t>
      </w:r>
      <w:proofErr w:type="gramEnd"/>
      <w:r w:rsidRPr="004D52B9">
        <w:rPr>
          <w:color w:val="3C3C3C"/>
        </w:rPr>
        <w:t xml:space="preserve"> ____________________________ </w:t>
      </w:r>
      <w:r w:rsidRPr="004D52B9">
        <w:rPr>
          <w:color w:val="3C3C3C"/>
        </w:rPr>
        <w:br/>
        <w:t>________ ___________________ ______________________________</w:t>
      </w:r>
      <w:r w:rsidRPr="004D52B9">
        <w:rPr>
          <w:color w:val="3C3C3C"/>
        </w:rPr>
        <w:br/>
        <w:t>(</w:t>
      </w:r>
      <w:proofErr w:type="gramStart"/>
      <w:r w:rsidRPr="004D52B9">
        <w:rPr>
          <w:color w:val="3C3C3C"/>
        </w:rPr>
        <w:t>дата</w:t>
      </w:r>
      <w:proofErr w:type="gramEnd"/>
      <w:r w:rsidRPr="004D52B9">
        <w:rPr>
          <w:color w:val="3C3C3C"/>
        </w:rPr>
        <w:t>) (подпись заявителя) (расшифровка подписи заявителя)</w:t>
      </w:r>
    </w:p>
    <w:p w:rsidR="004D52B9" w:rsidRPr="004D52B9" w:rsidRDefault="004D52B9" w:rsidP="004D52B9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4D52B9">
        <w:rPr>
          <w:color w:val="3C3C3C"/>
        </w:rPr>
        <w:t>Входящий номер регистрации заявления</w:t>
      </w:r>
    </w:p>
    <w:p w:rsidR="004D52B9" w:rsidRP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P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P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Pr="00D22A45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соответствия помещения (многоквартирного дома)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требованиям, установленным в Положении о признании помещения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жилым помещением, жилого помещения непригодным для проживания,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 аварийным и подлежащим сносу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реконструкции, садового дома жилым домом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жилого дома садовым домом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 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(дата)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населенного пункта и улицы, номера дома и квартиры)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Межведомственная            комиссия,              назначенная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власти, органа исполнительной власти субъекта Российской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Федерации, органа местного самоуправления, дата, номер решения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 созыве комиссии)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на  основании акта межведомственной комиссии, составленного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обследования, 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заключение, взятое из акта обследования (в случае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проведения обследования), или указывается, что на основании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межведомственной комиссии обследование не проводилось)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_________________________________________________________________.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обоснование принятого межведомственной комиссией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заключения об оценке соответствия помещения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(многоквартирного дома) требованиям, установленным в Положении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признании помещения жилым помещением, жилого помещения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и многоквартирного дома аварийным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подлежащим сносу или реконструкции)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  других   материалов,   запрошенных  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proofErr w:type="gramEnd"/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комиссией;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B76AB" w:rsidRPr="002B76AB" w:rsidRDefault="002B76AB" w:rsidP="002B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76AB" w:rsidRPr="002B76AB" w:rsidRDefault="002B76AB" w:rsidP="002B76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6AB" w:rsidRPr="002B76AB" w:rsidRDefault="002B76AB" w:rsidP="002B76A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9CD" w:rsidRDefault="00A559CD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D52B9" w:rsidRDefault="004D52B9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bookmarkStart w:id="0" w:name="_GoBack"/>
      <w:bookmarkEnd w:id="0"/>
    </w:p>
    <w:p w:rsidR="009F32EB" w:rsidRDefault="009F32EB" w:rsidP="00A5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помещения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________________________ 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(дата)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населенного пункта и улицы, номера дома и квартиры)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Межведомственная            комиссия,              назначенная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власти, органа исполнительной власти субъекта Российской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Федерации, органа местного самоуправления, дата, номер решения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 созыве комиссии)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место работы)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место работы)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заявителя: 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- для физического лица,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наименование организации и занимаемая должность -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для юридического лица)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принадлежность помещения, кадастровый номер, год ввода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эксплуатацию)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Краткое описание состояния жилого помещения, инженерных систем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  оборудования   и   механизмов   и  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зданию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  о   несоответствиях    установленным    требованиям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  указанием фактических   значений показателя или описанием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несоответствия 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результатов проведенного   инструментального контроля и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видов контроля и исследований 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</w:t>
      </w:r>
      <w:proofErr w:type="gramEnd"/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фактические значения получены)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Рекомендации  межведомственной комиссии и  предлагаемые  меры,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 необходимо   принять   для обеспечения  безопасности или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нормальных условий для постоянного проживания 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Заключение    межведомственной    комиссии    по   результатам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 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акту: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результаты инструментального контроля;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результаты лабораторных испытаний;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результаты исследований;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заключения       экспертов     проектно-изыскательских    и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организаций;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другие материалы по решению межведомственной комиссии.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9F32EB" w:rsidRPr="009F32EB" w:rsidRDefault="009F32EB" w:rsidP="009F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(</w:t>
      </w:r>
      <w:proofErr w:type="spell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32EB" w:rsidRPr="009F32EB" w:rsidRDefault="009F32EB" w:rsidP="009F32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9F32EB" w:rsidRDefault="009F32EB" w:rsidP="009F32E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2EB" w:rsidRPr="00D22A45" w:rsidRDefault="009F32EB" w:rsidP="009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sectPr w:rsidR="009F32EB" w:rsidRPr="00D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5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0038D2"/>
    <w:rsid w:val="000D40BC"/>
    <w:rsid w:val="001072CB"/>
    <w:rsid w:val="0017685D"/>
    <w:rsid w:val="001A13B2"/>
    <w:rsid w:val="002360A7"/>
    <w:rsid w:val="0024504A"/>
    <w:rsid w:val="00254658"/>
    <w:rsid w:val="002B76AB"/>
    <w:rsid w:val="002E4250"/>
    <w:rsid w:val="00343F24"/>
    <w:rsid w:val="0036459D"/>
    <w:rsid w:val="00366FCE"/>
    <w:rsid w:val="00373DFD"/>
    <w:rsid w:val="00401DB8"/>
    <w:rsid w:val="00464E28"/>
    <w:rsid w:val="004A5691"/>
    <w:rsid w:val="004D52B9"/>
    <w:rsid w:val="004F68C0"/>
    <w:rsid w:val="005930A0"/>
    <w:rsid w:val="005A679D"/>
    <w:rsid w:val="00650418"/>
    <w:rsid w:val="006560C8"/>
    <w:rsid w:val="00664291"/>
    <w:rsid w:val="006B2F87"/>
    <w:rsid w:val="00750991"/>
    <w:rsid w:val="00802F14"/>
    <w:rsid w:val="0086708F"/>
    <w:rsid w:val="008A4501"/>
    <w:rsid w:val="008F2C5A"/>
    <w:rsid w:val="00925BDC"/>
    <w:rsid w:val="009420A6"/>
    <w:rsid w:val="00944854"/>
    <w:rsid w:val="009563D8"/>
    <w:rsid w:val="009F32EB"/>
    <w:rsid w:val="009F3DB0"/>
    <w:rsid w:val="00A276BC"/>
    <w:rsid w:val="00A559CD"/>
    <w:rsid w:val="00A644B9"/>
    <w:rsid w:val="00A7216C"/>
    <w:rsid w:val="00AA6A6D"/>
    <w:rsid w:val="00AA7FA5"/>
    <w:rsid w:val="00AB1CF1"/>
    <w:rsid w:val="00AF7E97"/>
    <w:rsid w:val="00B27B89"/>
    <w:rsid w:val="00B506A6"/>
    <w:rsid w:val="00C42EBA"/>
    <w:rsid w:val="00CE332B"/>
    <w:rsid w:val="00CF273F"/>
    <w:rsid w:val="00D22A45"/>
    <w:rsid w:val="00D41195"/>
    <w:rsid w:val="00D63A0F"/>
    <w:rsid w:val="00DE6809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16</cp:revision>
  <cp:lastPrinted>2019-02-18T12:04:00Z</cp:lastPrinted>
  <dcterms:created xsi:type="dcterms:W3CDTF">2019-02-15T09:31:00Z</dcterms:created>
  <dcterms:modified xsi:type="dcterms:W3CDTF">2019-02-18T12:06:00Z</dcterms:modified>
</cp:coreProperties>
</file>