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4" w:rsidRDefault="008207B0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об исполнении и 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оценке эффективности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28A" w:rsidRPr="005F5374" w:rsidRDefault="002E70B5" w:rsidP="00D2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2E70B5" w:rsidRPr="005F5374" w:rsidRDefault="00D4728A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D2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5374" w:rsidRPr="002E70B5" w:rsidRDefault="005F5374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B5" w:rsidRPr="002E70B5" w:rsidRDefault="00D4728A" w:rsidP="00D4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и оценке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муниципальных программ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 основании утвержденного Администрацией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реализации муниципальных программ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E70B5" w:rsidRPr="002E70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реализо</w:t>
      </w:r>
      <w:r w:rsid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вались 8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0B5" w:rsidRPr="00BB7437" w:rsidRDefault="002E70B5" w:rsidP="00BB7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и связь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2020 - 2022 годы</w:t>
      </w:r>
      <w:r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70B5" w:rsidRDefault="00983273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- 2022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83273" w:rsidRPr="005D4DDA" w:rsidRDefault="005D4DDA" w:rsidP="005D4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"Укрепление пожарной безопасности в населенных пунктах на территории </w:t>
      </w:r>
      <w:proofErr w:type="spellStart"/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2020 – 2022 г. г."</w:t>
      </w:r>
      <w:r w:rsidR="00983273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273" w:rsidRDefault="00983273" w:rsidP="009832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–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DDA" w:rsidRDefault="003D3508" w:rsidP="005D4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«Материально-техническое обеспечение деятельности органов местного самоуправления</w:t>
      </w:r>
      <w:r w:rsid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5D4DDA"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2020 - 2022 годы»</w:t>
      </w:r>
      <w:r w:rsid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DDA" w:rsidRDefault="005D4DDA" w:rsidP="005D4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экстремизма в </w:t>
      </w:r>
      <w:proofErr w:type="spellStart"/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D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2019-2021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508" w:rsidRDefault="003D3508" w:rsidP="003D3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508" w:rsidRPr="003D3508" w:rsidRDefault="003D3508" w:rsidP="003D35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</w:t>
      </w:r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инфраструктуры дорожного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37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муниципальные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эффективности, утвержденного постановлением Администрации </w:t>
      </w:r>
      <w:proofErr w:type="spellStart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26.10.2018 г. № 90.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предусмотренных на реализаци</w:t>
      </w:r>
      <w:r w:rsidR="00BF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муниципальных программ,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1 674 233,96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</w:t>
      </w:r>
      <w:r w:rsidR="008207B0"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поселения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82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итогам реализац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муниципальных программ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освоено </w:t>
      </w:r>
      <w:r w:rsidR="003D3508">
        <w:rPr>
          <w:rFonts w:ascii="Times New Roman" w:eastAsia="Times New Roman" w:hAnsi="Times New Roman" w:cs="Times New Roman"/>
          <w:sz w:val="24"/>
          <w:szCs w:val="24"/>
          <w:lang w:eastAsia="ru-RU"/>
        </w:rPr>
        <w:t>1 392 949,46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тыс. 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26.10.2018 г. № 90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отчетов ответственных исполнителей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обобщены сведения о результатах реализации программ и проведен анализ их эффективности.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производилась ответственными исполнителями программ в соответствии с целевыми индикаторами, установленными в муниципальных программах.</w:t>
      </w:r>
    </w:p>
    <w:p w:rsidR="002E70B5" w:rsidRPr="002E70B5" w:rsidRDefault="008207B0" w:rsidP="00820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данной информации подготовлен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об исполнении и оценке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муниципальных программ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каждой муниципальной программы.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 определяется индивидуально по каждой муниципальной программе на основании методик оценки эффективности.</w:t>
      </w:r>
    </w:p>
    <w:p w:rsidR="002E70B5" w:rsidRPr="002E70B5" w:rsidRDefault="002E70B5" w:rsidP="00820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8207B0" w:rsidRP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2020 - 2022 годы»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D2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результаты реализации муниципальной программы,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за отчетный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4245" w:rsidRDefault="006E52DE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14245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BA" w:rsidRPr="00DB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86</w:t>
      </w:r>
      <w:r w:rsid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</w:t>
      </w:r>
      <w:r w:rsid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аправлена на достижение основных целей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телекоммуникационной инфраструктуры,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ормационных услуг и услуг связи;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нформатизация органов управления Администрации </w:t>
      </w:r>
      <w:proofErr w:type="spellStart"/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информационной открытости органов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2DE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информации в информатизации органов местного самоуправления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6E52DE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намеченных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выполнены следующие задачи:</w:t>
      </w:r>
    </w:p>
    <w:p w:rsidR="006E52DE" w:rsidRDefault="006E52DE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расширена телекоммуникационная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инфраструктура;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модернизовано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тевое оборудование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системы защиты информации в муниципальной информационной системе;</w:t>
      </w:r>
    </w:p>
    <w:p w:rsidR="006E52DE" w:rsidRDefault="006E52DE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52DE">
        <w:t xml:space="preserve"> </w:t>
      </w:r>
      <w:r w:rsidRPr="006E52DE">
        <w:rPr>
          <w:rFonts w:ascii="Times New Roman" w:hAnsi="Times New Roman" w:cs="Times New Roman"/>
        </w:rPr>
        <w:t>поддержание в активном состоянии</w:t>
      </w:r>
      <w:r>
        <w:t xml:space="preserve"> 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поселения и информирование через средства массовой информации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органов местного </w:t>
      </w:r>
      <w:r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DBD" w:rsidRDefault="00BC6DBD" w:rsidP="006E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условия </w:t>
      </w:r>
      <w:r w:rsidRPr="00B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информации в органах местного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C15DBB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требуемый уровень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деятельности,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целостной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информационного обеспечения местного самоуправления.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  <w:r w:rsidR="00C1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5DBB" w:rsidRDefault="00C15DBB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и связь </w:t>
      </w:r>
      <w:proofErr w:type="spellStart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2020 - 2022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</w:t>
      </w:r>
      <w:r w:rsid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ассигнования в сумме 331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(уточненный план – </w:t>
      </w:r>
      <w:r w:rsid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931,0 </w:t>
      </w:r>
      <w:r w:rsidR="00E41A2D" w:rsidRP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</w:t>
      </w:r>
      <w:r w:rsidR="00E41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средств составило 325 </w:t>
      </w:r>
      <w:r w:rsidR="00ED473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1,65 рублей или 98,4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плановых показателей.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«Информатизация и связь </w:t>
      </w:r>
      <w:proofErr w:type="spellStart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C15DBB" w:rsidRP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2020 - 2022 годы»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программы.</w:t>
      </w:r>
    </w:p>
    <w:p w:rsidR="00010588" w:rsidRPr="00010588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E0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муниципальной программы в 2020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E70B5" w:rsidRPr="002E70B5" w:rsidRDefault="00010588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для успешной реализации муниципальной программы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выполнение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запланированных мероприятий и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 плановых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запланировано-331 000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фактическое исполнение составило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325 501,65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Муниципальная программа выполнена в полном объеме.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98,4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данных результатов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010588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 уровнем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</w:p>
    <w:p w:rsidR="002E70B5" w:rsidRPr="00B8526F" w:rsidRDefault="00010588" w:rsidP="00B852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 о реал</w:t>
      </w:r>
      <w:r w:rsid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изации муниципальной программы </w:t>
      </w:r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D8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 поселения на 2020</w:t>
      </w:r>
      <w:r w:rsidR="00EF67D2" w:rsidRP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- 2022</w:t>
      </w:r>
      <w:r w:rsidR="00EF6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г.</w:t>
      </w: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за </w:t>
      </w:r>
      <w:r w:rsidR="00D2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AF227D" w:rsidRPr="00F13AE6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Конкретные результаты реализации муниципальной </w:t>
      </w:r>
      <w:r w:rsidR="00F13AE6"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достигнутые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отчетный год</w:t>
      </w:r>
      <w:r w:rsidR="00AF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0B5" w:rsidRDefault="00F13AE6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C80" w:rsidRP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- 2022 годы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87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AE6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достижение основной цели: </w:t>
      </w:r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комплексного благоустройства </w:t>
      </w:r>
      <w:proofErr w:type="spellStart"/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создание комфортных условий проживания и отдыха населения.</w:t>
      </w:r>
    </w:p>
    <w:p w:rsidR="00F13AE6" w:rsidRPr="00F13AE6" w:rsidRDefault="002E70B5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AE6"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F13AE6" w:rsidRPr="00F13AE6" w:rsidRDefault="00F13AE6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Приведение в качественное состояние элементов благоустройства населенных пунктов.</w:t>
      </w:r>
    </w:p>
    <w:p w:rsidR="00F13AE6" w:rsidRDefault="00F13AE6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жителей к участию в решении проблем благоустройства населенных пунктов.</w:t>
      </w:r>
    </w:p>
    <w:p w:rsidR="002E70B5" w:rsidRPr="002E70B5" w:rsidRDefault="002E70B5" w:rsidP="00F13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для реализации намеченных целей выполнены следующие </w:t>
      </w:r>
      <w:r w:rsidR="00F13AE6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уличное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освещение,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мест захоронения, прочие мероприятия по благоустройству поселения.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проблему благоустройства на территории </w:t>
      </w:r>
      <w:proofErr w:type="spellStart"/>
      <w:r w:rsidR="00F1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</w:t>
      </w:r>
      <w:proofErr w:type="spellEnd"/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улучшить благоустройства поселения, создать условия</w:t>
      </w:r>
      <w:r w:rsidR="006A2C53"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и отдыха жителей поселения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6A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6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основных мероприятий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2E70B5" w:rsidRPr="002E70B5" w:rsidRDefault="006A2C53" w:rsidP="006A2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2020- 2022 годы»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трены ассигнования в сумме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233,96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Фактическое 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средств составило 277 263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94 тыс. рублей, что составило 77,8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3 %.</w:t>
      </w:r>
    </w:p>
    <w:p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анализа исполнения плана реализации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>- 2022 годы»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6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6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муниципальной программы в </w:t>
      </w:r>
      <w:r w:rsidR="00D2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E70B5" w:rsidRP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финансовое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</w:t>
      </w:r>
      <w:r w:rsidR="00D82A87" w:rsidRP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356 233,96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исполнение составило – </w:t>
      </w:r>
      <w:r w:rsidR="00D82A87" w:rsidRP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277 263,94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E70B5" w:rsidRDefault="006A2C53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</w:t>
      </w:r>
      <w:r w:rsidR="00D82A87" w:rsidRP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>77,83 %.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данных результатов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</w:t>
      </w:r>
      <w:r w:rsidR="00D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реализована с средним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эффективности.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 «Укрепление пожарной безопасности в населенных пунктах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территории </w:t>
      </w:r>
      <w:proofErr w:type="spellStart"/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период 2020 – 2022 г. г.» за 2020 год.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программа «Укрепление пожарной безопасности в населенных пунктах на территории </w:t>
      </w:r>
      <w:proofErr w:type="spellStart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2020 – 2022 г. г.» была утверждена постановлением администрации </w:t>
      </w:r>
      <w:proofErr w:type="spellStart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11.10.2019 г. №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494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 направлена на достижение основной цели: </w:t>
      </w:r>
      <w:r w:rsid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пожарной безопасности и защищенности населения </w:t>
      </w:r>
      <w:proofErr w:type="spellStart"/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ЧС природного и техногенного характера</w:t>
      </w:r>
      <w:r w:rsid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48A" w:rsidRPr="0097448A" w:rsidRDefault="008D7494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48A"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8D7494" w:rsidRPr="008D7494" w:rsidRDefault="0097448A" w:rsidP="008D7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услуг по оказанию помощи всем категориям граждан при возникновении пожаров и ЧС;</w:t>
      </w:r>
    </w:p>
    <w:p w:rsidR="008D7494" w:rsidRPr="008D7494" w:rsidRDefault="008D7494" w:rsidP="008D7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участия граждан в обеспечении первичных мер пожарной безопасности в иных формах;</w:t>
      </w:r>
    </w:p>
    <w:p w:rsidR="008D7494" w:rsidRPr="008D7494" w:rsidRDefault="008D7494" w:rsidP="008D7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оснащение территорий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пользования первичными сред</w:t>
      </w: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тушения пожаров и противопожарным инвентарем;</w:t>
      </w:r>
    </w:p>
    <w:p w:rsidR="008D7494" w:rsidRDefault="008D7494" w:rsidP="008D7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принятие мер по оповещению населения о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2B6" w:rsidRDefault="0097448A" w:rsidP="008D7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для реализации намеченных целей выполнены следующие задачи: </w:t>
      </w:r>
      <w:r w:rsid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временя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реагирования на возникн</w:t>
      </w:r>
      <w:r w:rsid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овение ЧС природного и техноген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ха</w:t>
      </w:r>
      <w:r w:rsid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и возникновения пожаров; обеспечить приоритетные направления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систем оповещения и ин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населения </w:t>
      </w:r>
      <w:proofErr w:type="spellStart"/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</w:t>
      </w:r>
      <w:proofErr w:type="spellEnd"/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усовершенствовать сеть наблюдения за пожарной обста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новкой на объектах с массовым пребыванием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обеспечить </w:t>
      </w:r>
      <w:proofErr w:type="spellStart"/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органов управления и служб по локализации и ликвидации ЧС прир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характера; рационально использовать бюджетные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а; организовать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органов исполнит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власти и служб, привлека</w:t>
      </w:r>
      <w:r w:rsidR="008D7494" w:rsidRPr="008D74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к мероприятиям по ликвидации пожаров и ЧС природного и техногенного характера.</w:t>
      </w:r>
    </w:p>
    <w:p w:rsidR="005922B6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решить проблему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против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опожарной безопасности, снижения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пожаров и уменьшению вреда причинного ими, за счет увеличения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подразделений доброволь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пожарной охраны, количества членов добровольных пожарных дружин, созданием материальной базы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«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пожарной безопасности в населенных пунктах на территории </w:t>
      </w:r>
      <w:proofErr w:type="spellStart"/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2020 – 2022 г. г.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счет средств бюджета поселения в 2020 году предусмотрены ассигнования в сумме 3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0 000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Фактическое освоение средств составило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8 060,00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составило 27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пожарной безопасности в населенных пунктах на территории </w:t>
      </w:r>
      <w:proofErr w:type="spellStart"/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5922B6" w:rsidRP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2020 – 2022 г. г.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2020 году, отсутствовали. 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реализации муниципальной программы в 2020 году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2020 году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запланировано – 30 000 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фактическое и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составило – 8 060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7448A" w:rsidRPr="0097448A" w:rsidRDefault="0097448A" w:rsidP="00974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Муниципальная программа выполнена в полном объеме.</w:t>
      </w:r>
    </w:p>
    <w:p w:rsidR="0097448A" w:rsidRPr="002E70B5" w:rsidRDefault="0097448A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реализации муниципальной программы в 2020 году составляет </w:t>
      </w:r>
      <w:r w:rsidR="005922B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7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С учетом данных результатов в 2020 году муниципальная программа реализована с средним уровнем эффективности.</w:t>
      </w:r>
    </w:p>
    <w:p w:rsidR="007C2CD7" w:rsidRPr="007C2CD7" w:rsidRDefault="00E56A83" w:rsidP="00F50E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22B6" w:rsidRPr="0059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="005922B6" w:rsidRPr="0059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5922B6" w:rsidRPr="0059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2020 – 2022 годы»</w:t>
      </w:r>
      <w:r w:rsidR="00592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2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50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E56A83" w:rsidRPr="00522CD6" w:rsidRDefault="00E56A83" w:rsidP="00E56A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7C2CD7" w:rsidRDefault="00E56A83" w:rsidP="007C2C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8B2DBF" w:rsidRPr="008B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="008B2DBF" w:rsidRPr="008B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B2DBF" w:rsidRPr="008B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– 2022 годы»</w:t>
      </w:r>
      <w:r w:rsid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B2DBF" w:rsidRPr="008B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88</w:t>
      </w:r>
      <w:r w:rsid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8C7" w:rsidRPr="00AE18C7" w:rsidRDefault="007C2CD7" w:rsidP="00AE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</w:t>
      </w:r>
      <w:r w:rsid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E18C7" w:rsidRPr="00AE1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</w:t>
      </w:r>
      <w:r w:rsid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ультурного потенциала поселения.</w:t>
      </w:r>
    </w:p>
    <w:p w:rsidR="00E56A83" w:rsidRPr="00214245" w:rsidRDefault="00E56A83" w:rsidP="00AE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CA403C" w:rsidRDefault="00E56A83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 </w:t>
      </w:r>
    </w:p>
    <w:p w:rsidR="00CA403C" w:rsidRP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культурного развития поселения и организация творческого досуга разных категорий населения;</w:t>
      </w:r>
    </w:p>
    <w:p w:rsidR="00CA403C" w:rsidRP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коллективов самодеятельного народного творчества;</w:t>
      </w:r>
    </w:p>
    <w:p w:rsidR="00CA403C" w:rsidRP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материально-технической базы учреждений культуры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CA403C" w:rsidRDefault="00CA403C" w:rsidP="00CA4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общественного партнерства в решении социально-культурных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 и усиление </w:t>
      </w: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общественности с представителями органов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решении </w:t>
      </w: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E90" w:rsidRDefault="00CA403C" w:rsidP="00C72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56A83"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организационные и финансовые условия для решения локальных проблем в ку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льтуре на территории поселения;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и качество культурно – досуг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деятельности в поселении;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       условия       для профессионального роста и творче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совершенствования кадров;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техническую оснащенность и укрепление материально-технической базы муниципальных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поселения;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общественного партнерства в решении социально-культур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проблем 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усиления взаимодействия общественности с представителями органов местного самоуправления в решении актуальных проблем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A83" w:rsidRPr="00C72E90" w:rsidRDefault="00C72E90" w:rsidP="00C72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A83"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2020 – 2022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поселения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освоение средств составило 27,244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рублей, что составило 50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72E90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2020 – 2022</w:t>
      </w:r>
      <w:r w:rsid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E56A83" w:rsidRPr="00E56A83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:rsidR="00E56A83" w:rsidRPr="00E56A83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E56A83" w:rsidRPr="00E56A83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 w:rsidR="00D2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запланировано –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исполнение составило – 27,244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56A83" w:rsidRPr="00214245" w:rsidRDefault="00E56A83" w:rsidP="00E56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E56A83" w:rsidRDefault="00E56A83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 w:rsidR="0017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1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 учетом данных результатов в 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:rsidR="00413739" w:rsidRPr="007C2CD7" w:rsidRDefault="00413739" w:rsidP="00413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Pr="00413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Волгоградск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области на 2020 - 2022 годы» за 2020 год.</w:t>
      </w:r>
    </w:p>
    <w:p w:rsidR="00413739" w:rsidRPr="00522CD6" w:rsidRDefault="00413739" w:rsidP="004137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413739" w:rsidRDefault="00413739" w:rsidP="00413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на 2020 - 2022 годы»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постановлением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11.10.2019 г. № 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4ED" w:rsidRDefault="00413739" w:rsidP="00413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деятельности администрации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3739" w:rsidRPr="00214245" w:rsidRDefault="00413739" w:rsidP="004137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413739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реализации намеченных целей выполнены следующие задачи: 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чистке, уборке, ремонту административных зданий, занятых администрацией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уборка помещений, оборудования и транспортных средств;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транспортного и технического обслуживания и ремонт автотранспортных средств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 административном здании (х. Перекопка, ул. Центральная 29);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исполнение всех договоров по обслуживанию административного здания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(договоров энергоснабжения, теплоснабжения, водоснабжения, договора на закупку ГСМ и т.д.);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деятельности администрации сельского поселения (закупка канцелярских, хозяйственных товаров, закупка расходных материалов для обслуживания оргтехники);</w:t>
      </w:r>
    </w:p>
    <w:p w:rsid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обслуживание автотранспорта администрации сельского поселения (приобретение и списание запасных частей для автомобилей).</w:t>
      </w:r>
      <w:r w:rsidR="00413739" w:rsidRPr="00CA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044ED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качества, выполняемых администрацией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Волгоградской области функций:</w:t>
      </w:r>
    </w:p>
    <w:p w:rsidR="004044ED" w:rsidRP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зданий, помещений, прилегающей территории; предоставление транспортного обслуживания; обслуживание транспортных средств; приобретение,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 области".</w:t>
      </w:r>
    </w:p>
    <w:p w:rsidR="004044ED" w:rsidRDefault="004044ED" w:rsidP="0040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для обслуживания администрации по оказанию услуг, выполнению работ или поставку товаров, связанных с текущей деятельностью данного учреждения, в части контроля за расходованием средств в соответствии с лимитами бюджетных обязательств, утвержденных смет на содержание органа управления администрации </w:t>
      </w:r>
      <w:proofErr w:type="spellStart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3739" w:rsidRPr="00C72E90" w:rsidRDefault="004044ED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39" w:rsidRPr="00C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39" w:rsidRPr="00F7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«Материально-техническое обеспечение деятельности органов местного самоуправления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2020 - 2022 годы»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бюджета поселения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ассигнования в сумме 370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Фактическо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средств составило 235 979,87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й, что составило 64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«Материально-техническое обеспечение деятельности органов местного самоуправления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Клетского</w:t>
      </w:r>
      <w:proofErr w:type="spellEnd"/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2020 - 2022 годы»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413739" w:rsidRPr="00E56A83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 </w:t>
      </w:r>
    </w:p>
    <w:p w:rsidR="00413739" w:rsidRPr="00E56A83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413739" w:rsidRPr="00E56A83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эффективности реализации муниципальной программы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5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году было запланировано – 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370,00 тыс.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фактич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исполнение составило – </w:t>
      </w:r>
      <w:r w:rsidR="004044ED" w:rsidRP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>235 979,87 рублей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739" w:rsidRPr="00214245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413739" w:rsidRPr="00F50E90" w:rsidRDefault="00413739" w:rsidP="0041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2020</w:t>
      </w:r>
      <w:r w:rsidR="004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 учетом данных результатов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высоким уровнем эффективности.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 «Профила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ктика терроризма и экстремизма </w:t>
      </w: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2019-2021 годы» за 2020 год.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Муниципальная программа «Профила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ктика терроризма и экстремизма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2019-2021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05.03.2019 года № 41.</w:t>
      </w:r>
    </w:p>
    <w:p w:rsidR="00A94863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Данная программа направлена 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профилактических мер антитеррористической и анти 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A94863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для реализации намеченных цел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выполнены следующие задачи: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A94863" w:rsidRPr="00A94863" w:rsidRDefault="00522CD6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</w:t>
      </w:r>
      <w:r w:rsidR="00A94863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позволила 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проникнуть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общественное сознание идей религиозного фу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ндаментализма, экстремизма и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нетерпимости;                                       </w:t>
      </w:r>
    </w:p>
    <w:p w:rsidR="00A94863" w:rsidRPr="00A94863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методы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органов местного самоуправления по профилактике проявлений национальной и расовой нетерпимости, противодействию этнической дискриминации;                                      </w:t>
      </w:r>
    </w:p>
    <w:p w:rsidR="00A94863" w:rsidRPr="00A94863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нетерпимость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A94863" w:rsidRPr="00A94863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укрепить и культивировать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 атмосферы межэтнического согласия и толерантности;</w:t>
      </w:r>
    </w:p>
    <w:p w:rsidR="00522CD6" w:rsidRPr="00522CD6" w:rsidRDefault="00A94863" w:rsidP="00A94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предотвратить</w:t>
      </w:r>
      <w:r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мирное разрешение конфликтных ситуаций в сфере межнациональных (межэтнических) и межрелигиозных отношений.</w:t>
      </w:r>
      <w:r w:rsidR="00522CD6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реализации основных мероприятий муниципальной программы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ктика терроризма и экстремизма </w:t>
      </w:r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94863" w:rsidRP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A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поселении на 2019-2021 годы»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2020 году преду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ассигнования в сумме 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 Фактическое о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средств составило 1,00 тыс. рублей, что составило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 </w:t>
      </w:r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26B37" w:rsidRP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поселении на 2019-2021 годы»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2020 году, отсутствовали. 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реализации муниципальной программы в 2020 году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2020 году было запланир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– 1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фактическ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исполнение составило – 1,00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22CD6" w:rsidRPr="00522CD6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413739" w:rsidRDefault="00522CD6" w:rsidP="0052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</w:t>
      </w:r>
      <w:r w:rsidR="00C2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в 2020 году составляет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 С учетом данных результатов в 2020 году муниципальная программа реализована с высоким уровнем эффективности.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муниципальной программы «Военно-патриотическое воспитание несовершеннолетних и молодежи </w:t>
      </w:r>
      <w:proofErr w:type="spellStart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proofErr w:type="spellEnd"/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2020 – 2022 годы» за 2020 год.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Муниципальная программа «Военно-патриотическое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молодежи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23.09.2019 г. №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военно-патр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иотического воспитания молодежи, в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 подростков моральных и психологических качеств патриота и защитника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F24695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для реализации намеченных целей выполнены следующие задачи:</w:t>
      </w:r>
    </w:p>
    <w:p w:rsidR="00FE4B06" w:rsidRPr="00FE4B06" w:rsidRDefault="00FE4B06" w:rsidP="00FE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механизма, обеспечивающего становление и эффективное функционирование системы патриотического воспитания.</w:t>
      </w:r>
    </w:p>
    <w:p w:rsidR="00FE4B06" w:rsidRPr="00FE4B06" w:rsidRDefault="00FE4B06" w:rsidP="00FE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FE4B06" w:rsidRPr="00FE4B06" w:rsidRDefault="00FE4B06" w:rsidP="00FE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D24F32" w:rsidRDefault="00FE4B06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комплекса нормативного правового и организационного методического обеспечения функционирования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патриотического воспитания.</w:t>
      </w:r>
    </w:p>
    <w:p w:rsidR="00D278EA" w:rsidRPr="00D278EA" w:rsidRDefault="004A0081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позволила </w:t>
      </w:r>
      <w:r w:rsidR="00D278EA" w:rsidRPr="00D2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 идеологическом плане: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духовно -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стабильности.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обороноспособности страны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-конечным результатом реализации программы должны стать: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традиций военно-патриотического воспитания в </w:t>
      </w:r>
      <w:proofErr w:type="spellStart"/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</w:t>
      </w:r>
      <w:proofErr w:type="spellEnd"/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духовность,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гражданская позиция, </w:t>
      </w:r>
    </w:p>
    <w:p w:rsid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сознание молодежи.</w:t>
      </w:r>
      <w:r w:rsidR="004A0081"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A0081" w:rsidRPr="004A0081" w:rsidRDefault="004A0081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– 2022 годы»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2020 году предусмотрены ассигнования в сумме 1,00 тыс. руб. Фактическ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освоение средств составило 900 рублей, что составило 9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«Военно-патриотическое воспитание несовершеннолетних и молодежи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D278EA"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 – 2022 годы»</w:t>
      </w:r>
      <w:r w:rsid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2020 году, отсутствовали. 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4A0081" w:rsidRPr="004A0081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413739" w:rsidRDefault="004A0081" w:rsidP="004A0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реализации муниципальной программы в 2020 году.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муниципальной программы в 2020 году было запланировано – 1,00 тыс. рублей, фактическое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– 900 рублей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EA" w:rsidRP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D278EA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2020 году составляет 9</w:t>
      </w:r>
      <w:r w:rsidRPr="00D278EA">
        <w:rPr>
          <w:rFonts w:ascii="Times New Roman" w:eastAsia="Times New Roman" w:hAnsi="Times New Roman" w:cs="Times New Roman"/>
          <w:sz w:val="24"/>
          <w:szCs w:val="24"/>
          <w:lang w:eastAsia="ru-RU"/>
        </w:rPr>
        <w:t>0 %. С учетом данных результатов в 2020 году муниципальная программа реализована с высоким уровнем эффективности.</w:t>
      </w:r>
    </w:p>
    <w:p w:rsidR="00D278EA" w:rsidRPr="00522CD6" w:rsidRDefault="00D278EA" w:rsidP="0017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муниципальной программы «</w:t>
      </w:r>
      <w:r w:rsid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</w:t>
      </w:r>
      <w:r w:rsidR="00174F2C" w:rsidRP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</w:t>
      </w:r>
      <w:r w:rsid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раструктуры дорожного хозяйства </w:t>
      </w:r>
      <w:r w:rsidR="00174F2C" w:rsidRP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174F2C" w:rsidRP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ерекопского</w:t>
      </w:r>
      <w:proofErr w:type="spellEnd"/>
      <w:r w:rsid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174F2C" w:rsidRP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летского</w:t>
      </w:r>
      <w:proofErr w:type="spellEnd"/>
      <w:r w:rsid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174F2C" w:rsidRPr="001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2020 год.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год.</w:t>
      </w:r>
    </w:p>
    <w:p w:rsidR="00174F2C" w:rsidRDefault="00DF3456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транспортной инфраструктуры дорожного хозяйства на территории </w:t>
      </w:r>
      <w:proofErr w:type="spellStart"/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</w:t>
      </w:r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администрации </w:t>
      </w:r>
      <w:proofErr w:type="spellStart"/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278EA"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10.2018 г. </w:t>
      </w:r>
      <w:r w:rsidR="00174F2C" w:rsidRP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</w:t>
      </w:r>
      <w:r w:rsidR="00174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C16" w:rsidRDefault="007D4C16" w:rsidP="007D4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30.10.2020 г.  № 84/1 «</w:t>
      </w:r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№ 76 от 02.10.2018 г. </w:t>
      </w:r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</w:t>
      </w:r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раструктуры дорожного хозяйства </w:t>
      </w:r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</w:t>
      </w:r>
      <w:r w:rsidRPr="007D4C1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мероприятий (инвестиционных проектов) по проектированию, строительству, реконструкции объектов транспортной инфраструктуры предлагаемых к реализации вариантов развития транспортной инфраструктуры, технико-экономических параметров объектов транспорта, очередь реализации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(инвестиционных проектов).</w:t>
      </w:r>
      <w:r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C1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Данная программа </w:t>
      </w:r>
      <w:r w:rsid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</w:t>
      </w:r>
      <w:r w:rsidR="007D4C16"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реализована посредством решения комплекса задач:</w:t>
      </w:r>
    </w:p>
    <w:p w:rsidR="007D4C1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для реализации намеченных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выполнены следующие задачи: </w:t>
      </w:r>
      <w:r w:rsid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4C16"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покрытия проезжих частей автомобильных дорог местного значения в </w:t>
      </w:r>
      <w:r w:rsid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>х. Перекопка.</w:t>
      </w:r>
    </w:p>
    <w:p w:rsidR="007D4C16" w:rsidRDefault="00D278EA" w:rsidP="007D4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позволила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4C16"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</w:t>
      </w:r>
      <w:r w:rsidR="007D4C16" w:rsidRPr="007D4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функционирования. Создание приоритетных условий для обеспечения безопасности жизни и здоровья участников движения.</w:t>
      </w:r>
    </w:p>
    <w:p w:rsidR="00D278EA" w:rsidRPr="00522CD6" w:rsidRDefault="00D278EA" w:rsidP="007D4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муниципальной программы </w:t>
      </w:r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транспортной инфраструктуры дорожного хозяйства на территории </w:t>
      </w:r>
      <w:proofErr w:type="spellStart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поселения в 2020 году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смотрены ассигнования в сумме 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 Фактическое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средств составило 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что составило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итогам проведенного анализа исполнения плана реализации муниципальной программы </w:t>
      </w:r>
      <w:proofErr w:type="spellStart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транспортной инфраструктуры дорожного хозяйства на территории </w:t>
      </w:r>
      <w:proofErr w:type="spellStart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C2550" w:rsidRPr="000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отсутствие фактов несоблюдения сроков выполнения мероприятия, мероприятие выполнено в полном объеме и в установленные сроки, в связи с чем принятие дополнительных поручений не требовалось. 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повлиявшие на ход реализации муниципальной программы в 2020 году, отсутствовали. 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реализации муниципальной программы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муниципальной программы в 2020 году было запланир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овано – </w:t>
      </w:r>
      <w:r w:rsidR="009124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4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рублей, фактическ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исполнение составило – </w:t>
      </w:r>
      <w:r w:rsidR="009124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4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278EA" w:rsidRPr="00522CD6" w:rsidRDefault="00D278EA" w:rsidP="00D27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413739" w:rsidRDefault="00D278EA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в 2020 году составляет 10</w:t>
      </w:r>
      <w:r w:rsidRPr="00522CD6">
        <w:rPr>
          <w:rFonts w:ascii="Times New Roman" w:eastAsia="Times New Roman" w:hAnsi="Times New Roman" w:cs="Times New Roman"/>
          <w:sz w:val="24"/>
          <w:szCs w:val="24"/>
          <w:lang w:eastAsia="ru-RU"/>
        </w:rPr>
        <w:t>0 %. С учетом данных результатов в 2020 году муниципальная программа реализована с высоким уровнем эффективности.</w:t>
      </w:r>
    </w:p>
    <w:p w:rsidR="00912434" w:rsidRPr="00F50E90" w:rsidRDefault="00912434" w:rsidP="00F5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E90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А.В. </w:t>
      </w:r>
      <w:r w:rsidR="00912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  <w:bookmarkStart w:id="0" w:name="_GoBack"/>
      <w:bookmarkEnd w:id="0"/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администрации</w:t>
      </w:r>
    </w:p>
    <w:p w:rsidR="006116B2" w:rsidRPr="002E70B5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Т.Ш.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Хурлаева</w:t>
      </w:r>
      <w:proofErr w:type="spellEnd"/>
    </w:p>
    <w:p w:rsidR="00F50E90" w:rsidRDefault="00F50E90" w:rsidP="00D4728A">
      <w:pPr>
        <w:jc w:val="both"/>
      </w:pPr>
    </w:p>
    <w:sectPr w:rsidR="00F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7740A"/>
    <w:multiLevelType w:val="multilevel"/>
    <w:tmpl w:val="E62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22D6C"/>
    <w:multiLevelType w:val="multilevel"/>
    <w:tmpl w:val="976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5"/>
    <w:rsid w:val="00010588"/>
    <w:rsid w:val="000C2550"/>
    <w:rsid w:val="000D4B33"/>
    <w:rsid w:val="000E5161"/>
    <w:rsid w:val="00174F2C"/>
    <w:rsid w:val="001755D3"/>
    <w:rsid w:val="001B4ED2"/>
    <w:rsid w:val="00214245"/>
    <w:rsid w:val="002E70B5"/>
    <w:rsid w:val="003D3508"/>
    <w:rsid w:val="004044ED"/>
    <w:rsid w:val="00413739"/>
    <w:rsid w:val="004A0081"/>
    <w:rsid w:val="004A0EDB"/>
    <w:rsid w:val="00510724"/>
    <w:rsid w:val="00522CD6"/>
    <w:rsid w:val="005922B6"/>
    <w:rsid w:val="005D4DDA"/>
    <w:rsid w:val="005F5374"/>
    <w:rsid w:val="006116B2"/>
    <w:rsid w:val="006A2C53"/>
    <w:rsid w:val="006C2324"/>
    <w:rsid w:val="006E52DE"/>
    <w:rsid w:val="00744581"/>
    <w:rsid w:val="007C2CD7"/>
    <w:rsid w:val="007D4C16"/>
    <w:rsid w:val="00803096"/>
    <w:rsid w:val="008207B0"/>
    <w:rsid w:val="008B2DBF"/>
    <w:rsid w:val="008D7494"/>
    <w:rsid w:val="00912434"/>
    <w:rsid w:val="00935C41"/>
    <w:rsid w:val="0097448A"/>
    <w:rsid w:val="00983273"/>
    <w:rsid w:val="00A94863"/>
    <w:rsid w:val="00AC7887"/>
    <w:rsid w:val="00AE18C7"/>
    <w:rsid w:val="00AF227D"/>
    <w:rsid w:val="00B12030"/>
    <w:rsid w:val="00B8526F"/>
    <w:rsid w:val="00BB3E77"/>
    <w:rsid w:val="00BB7437"/>
    <w:rsid w:val="00BC6DBD"/>
    <w:rsid w:val="00BF0897"/>
    <w:rsid w:val="00C15DBB"/>
    <w:rsid w:val="00C26B37"/>
    <w:rsid w:val="00C72E90"/>
    <w:rsid w:val="00CA403C"/>
    <w:rsid w:val="00D24F32"/>
    <w:rsid w:val="00D25FE5"/>
    <w:rsid w:val="00D278EA"/>
    <w:rsid w:val="00D4728A"/>
    <w:rsid w:val="00D677DF"/>
    <w:rsid w:val="00D82A87"/>
    <w:rsid w:val="00DB3CBA"/>
    <w:rsid w:val="00DF3456"/>
    <w:rsid w:val="00E03C80"/>
    <w:rsid w:val="00E41A2D"/>
    <w:rsid w:val="00E437B5"/>
    <w:rsid w:val="00E56A83"/>
    <w:rsid w:val="00E7057F"/>
    <w:rsid w:val="00E83976"/>
    <w:rsid w:val="00ED4737"/>
    <w:rsid w:val="00EF67D2"/>
    <w:rsid w:val="00F13AE6"/>
    <w:rsid w:val="00F24695"/>
    <w:rsid w:val="00F50E90"/>
    <w:rsid w:val="00F72113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E1E6-C570-42DA-B909-34688E4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2021-01-12T07:51:00Z</cp:lastPrinted>
  <dcterms:created xsi:type="dcterms:W3CDTF">2020-03-30T11:32:00Z</dcterms:created>
  <dcterms:modified xsi:type="dcterms:W3CDTF">2021-01-13T05:59:00Z</dcterms:modified>
</cp:coreProperties>
</file>